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4" w:rsidRDefault="00CB31E1" w:rsidP="008C1454">
      <w:pPr>
        <w:spacing w:before="100" w:beforeAutospacing="1" w:after="0"/>
        <w:ind w:left="567" w:right="1134"/>
      </w:pPr>
      <w:r>
        <w:t xml:space="preserve">СОЦИАЛЬНАЯ СТРАТИФИКАЦИЯ </w:t>
      </w:r>
      <w:r w:rsidR="008C1454">
        <w:t xml:space="preserve"> </w:t>
      </w:r>
      <w:bookmarkStart w:id="0" w:name="_GoBack"/>
      <w:bookmarkEnd w:id="0"/>
    </w:p>
    <w:p w:rsidR="0058481B" w:rsidRDefault="000B72B4" w:rsidP="008C1454">
      <w:pPr>
        <w:spacing w:before="100" w:beforeAutospacing="1" w:after="0"/>
        <w:ind w:left="567" w:right="1134"/>
        <w:rPr>
          <w:b/>
        </w:rPr>
      </w:pPr>
      <w:r>
        <w:t xml:space="preserve">                                                   </w:t>
      </w:r>
      <w:r>
        <w:rPr>
          <w:b/>
        </w:rPr>
        <w:t>Задание уровня</w:t>
      </w:r>
      <w:proofErr w:type="gramStart"/>
      <w:r>
        <w:rPr>
          <w:b/>
        </w:rPr>
        <w:t xml:space="preserve"> А</w:t>
      </w:r>
      <w:proofErr w:type="gramEnd"/>
    </w:p>
    <w:tbl>
      <w:tblPr>
        <w:tblStyle w:val="a3"/>
        <w:tblW w:w="0" w:type="auto"/>
        <w:tblLook w:val="04A0" w:firstRow="1" w:lastRow="0" w:firstColumn="1" w:lastColumn="0" w:noHBand="0" w:noVBand="1"/>
      </w:tblPr>
      <w:tblGrid>
        <w:gridCol w:w="10421"/>
      </w:tblGrid>
      <w:tr w:rsidR="000B72B4" w:rsidTr="000B72B4">
        <w:tc>
          <w:tcPr>
            <w:tcW w:w="10421" w:type="dxa"/>
          </w:tcPr>
          <w:p w:rsidR="000B72B4" w:rsidRPr="000B72B4" w:rsidRDefault="000B72B4" w:rsidP="000B72B4">
            <w:r>
              <w:t>Выберете один правильный ответ из четырёх. Поставьте знак «Х» в клеточку, номер которой соответствует номеру выбранного вами ответа.</w:t>
            </w:r>
          </w:p>
        </w:tc>
      </w:tr>
    </w:tbl>
    <w:p w:rsidR="000B72B4" w:rsidRDefault="000B72B4" w:rsidP="000B72B4">
      <w:pPr>
        <w:spacing w:after="0"/>
        <w:rPr>
          <w:b/>
        </w:rPr>
      </w:pPr>
    </w:p>
    <w:p w:rsidR="000B72B4" w:rsidRDefault="000B72B4" w:rsidP="000B72B4">
      <w:pPr>
        <w:spacing w:after="0"/>
      </w:pPr>
      <w:r>
        <w:rPr>
          <w:b/>
        </w:rPr>
        <w:t>А</w:t>
      </w:r>
      <w:proofErr w:type="gramStart"/>
      <w:r>
        <w:rPr>
          <w:b/>
        </w:rPr>
        <w:t>1</w:t>
      </w:r>
      <w:proofErr w:type="gramEnd"/>
      <w:r>
        <w:rPr>
          <w:b/>
        </w:rPr>
        <w:t xml:space="preserve">. </w:t>
      </w:r>
      <w:r>
        <w:t>Деления общества по социальным группам называется:</w:t>
      </w:r>
    </w:p>
    <w:p w:rsidR="000B72B4" w:rsidRPr="00002DE4" w:rsidRDefault="000B72B4" w:rsidP="000B72B4">
      <w:pPr>
        <w:pStyle w:val="a4"/>
        <w:numPr>
          <w:ilvl w:val="0"/>
          <w:numId w:val="1"/>
        </w:numPr>
        <w:spacing w:after="0"/>
        <w:rPr>
          <w:b/>
        </w:rPr>
      </w:pPr>
      <w:r>
        <w:t xml:space="preserve">Перемещением         </w:t>
      </w:r>
      <w:r>
        <w:rPr>
          <w:b/>
        </w:rPr>
        <w:t xml:space="preserve">      2)</w:t>
      </w:r>
      <w:r>
        <w:t xml:space="preserve"> </w:t>
      </w:r>
      <w:proofErr w:type="spellStart"/>
      <w:r>
        <w:t>диф</w:t>
      </w:r>
      <w:r w:rsidR="00002DE4">
        <w:t>ферентациацией</w:t>
      </w:r>
      <w:proofErr w:type="spellEnd"/>
      <w:r w:rsidR="00002DE4">
        <w:t xml:space="preserve">         </w:t>
      </w:r>
      <w:r w:rsidR="00002DE4">
        <w:rPr>
          <w:b/>
        </w:rPr>
        <w:t xml:space="preserve">3) </w:t>
      </w:r>
      <w:r w:rsidR="00002DE4">
        <w:t xml:space="preserve">адаптацией              </w:t>
      </w:r>
      <w:r w:rsidR="00002DE4">
        <w:rPr>
          <w:b/>
        </w:rPr>
        <w:t xml:space="preserve">4) </w:t>
      </w:r>
      <w:r w:rsidR="00002DE4">
        <w:t>поведением</w:t>
      </w:r>
    </w:p>
    <w:p w:rsidR="00002DE4" w:rsidRDefault="00002DE4" w:rsidP="00002DE4">
      <w:pPr>
        <w:spacing w:after="0"/>
      </w:pPr>
      <w:r>
        <w:rPr>
          <w:b/>
        </w:rPr>
        <w:t>А</w:t>
      </w:r>
      <w:proofErr w:type="gramStart"/>
      <w:r>
        <w:rPr>
          <w:b/>
        </w:rPr>
        <w:t>2</w:t>
      </w:r>
      <w:proofErr w:type="gramEnd"/>
      <w:r>
        <w:rPr>
          <w:b/>
        </w:rPr>
        <w:t xml:space="preserve">. </w:t>
      </w:r>
      <w:r>
        <w:t>Любая социальная группа характеризуется:</w:t>
      </w:r>
    </w:p>
    <w:p w:rsidR="00002DE4" w:rsidRPr="00002DE4" w:rsidRDefault="00002DE4" w:rsidP="00002DE4">
      <w:pPr>
        <w:pStyle w:val="a4"/>
        <w:numPr>
          <w:ilvl w:val="0"/>
          <w:numId w:val="2"/>
        </w:numPr>
        <w:spacing w:after="0"/>
        <w:rPr>
          <w:b/>
        </w:rPr>
      </w:pPr>
      <w:r>
        <w:t xml:space="preserve">Малочисленностью состава                        </w:t>
      </w:r>
      <w:r>
        <w:rPr>
          <w:b/>
        </w:rPr>
        <w:t xml:space="preserve">2) </w:t>
      </w:r>
      <w:r>
        <w:t>общностью статуса</w:t>
      </w:r>
    </w:p>
    <w:p w:rsidR="00002DE4" w:rsidRDefault="00002DE4" w:rsidP="00002DE4">
      <w:pPr>
        <w:spacing w:after="0"/>
      </w:pPr>
      <w:r>
        <w:t xml:space="preserve">       </w:t>
      </w:r>
      <w:r>
        <w:rPr>
          <w:b/>
        </w:rPr>
        <w:t>3)</w:t>
      </w:r>
      <w:r>
        <w:t xml:space="preserve">неформальным контролем поведения       </w:t>
      </w:r>
      <w:r>
        <w:rPr>
          <w:b/>
        </w:rPr>
        <w:t xml:space="preserve">4) </w:t>
      </w:r>
      <w:r>
        <w:t>родственными отношениями</w:t>
      </w:r>
    </w:p>
    <w:p w:rsidR="00002DE4" w:rsidRDefault="00002DE4" w:rsidP="00002DE4">
      <w:pPr>
        <w:spacing w:after="0"/>
      </w:pPr>
      <w:r>
        <w:rPr>
          <w:b/>
        </w:rPr>
        <w:t xml:space="preserve">А3. </w:t>
      </w:r>
      <w:r>
        <w:t xml:space="preserve">Совокупность больших и </w:t>
      </w:r>
      <w:r w:rsidR="00562963">
        <w:t xml:space="preserve">малых социальных групп, коллективных и национальных отношений между </w:t>
      </w:r>
      <w:proofErr w:type="gramStart"/>
      <w:r w:rsidR="00562963">
        <w:t>ними-это</w:t>
      </w:r>
      <w:proofErr w:type="gramEnd"/>
      <w:r w:rsidR="00562963">
        <w:t>:</w:t>
      </w:r>
    </w:p>
    <w:p w:rsidR="00562963" w:rsidRPr="00562963" w:rsidRDefault="00562963" w:rsidP="00562963">
      <w:pPr>
        <w:pStyle w:val="a4"/>
        <w:numPr>
          <w:ilvl w:val="0"/>
          <w:numId w:val="3"/>
        </w:numPr>
        <w:spacing w:after="0"/>
        <w:rPr>
          <w:b/>
        </w:rPr>
      </w:pPr>
      <w:r>
        <w:t xml:space="preserve">Характер общества    </w:t>
      </w:r>
      <w:r>
        <w:rPr>
          <w:b/>
        </w:rPr>
        <w:t xml:space="preserve">2) </w:t>
      </w:r>
      <w:r>
        <w:t xml:space="preserve">политика общества     </w:t>
      </w:r>
      <w:r>
        <w:rPr>
          <w:b/>
        </w:rPr>
        <w:t xml:space="preserve">3) </w:t>
      </w:r>
      <w:r>
        <w:t xml:space="preserve">структура общества   </w:t>
      </w:r>
      <w:r>
        <w:rPr>
          <w:b/>
        </w:rPr>
        <w:t xml:space="preserve">4) </w:t>
      </w:r>
      <w:r>
        <w:t>социальная мобильность</w:t>
      </w:r>
    </w:p>
    <w:p w:rsidR="00562963" w:rsidRDefault="00562963" w:rsidP="00562963">
      <w:pPr>
        <w:spacing w:after="0"/>
      </w:pPr>
      <w:r>
        <w:rPr>
          <w:b/>
        </w:rPr>
        <w:t>А</w:t>
      </w:r>
      <w:proofErr w:type="gramStart"/>
      <w:r>
        <w:rPr>
          <w:b/>
        </w:rPr>
        <w:t>4</w:t>
      </w:r>
      <w:proofErr w:type="gramEnd"/>
      <w:r>
        <w:rPr>
          <w:b/>
        </w:rPr>
        <w:t xml:space="preserve">. </w:t>
      </w:r>
      <w:r>
        <w:t>К «социальным лифтам» относятся:</w:t>
      </w:r>
    </w:p>
    <w:p w:rsidR="00562963" w:rsidRPr="00562963" w:rsidRDefault="00562963" w:rsidP="00562963">
      <w:pPr>
        <w:pStyle w:val="a4"/>
        <w:numPr>
          <w:ilvl w:val="0"/>
          <w:numId w:val="4"/>
        </w:numPr>
        <w:spacing w:after="0"/>
        <w:rPr>
          <w:b/>
        </w:rPr>
      </w:pPr>
      <w:r>
        <w:t xml:space="preserve">Армию               </w:t>
      </w:r>
      <w:r>
        <w:rPr>
          <w:b/>
        </w:rPr>
        <w:t>2)</w:t>
      </w:r>
      <w:r>
        <w:t xml:space="preserve">церковь              </w:t>
      </w:r>
      <w:r>
        <w:rPr>
          <w:b/>
        </w:rPr>
        <w:t xml:space="preserve">3) </w:t>
      </w:r>
      <w:r>
        <w:t xml:space="preserve">школу              </w:t>
      </w:r>
      <w:r>
        <w:rPr>
          <w:b/>
        </w:rPr>
        <w:t>4)</w:t>
      </w:r>
      <w:r>
        <w:t xml:space="preserve"> конфликты</w:t>
      </w:r>
    </w:p>
    <w:p w:rsidR="00562963" w:rsidRDefault="00562963" w:rsidP="00562963">
      <w:pPr>
        <w:spacing w:after="0"/>
      </w:pPr>
      <w:r>
        <w:rPr>
          <w:b/>
        </w:rPr>
        <w:t xml:space="preserve">А5. </w:t>
      </w:r>
      <w:r>
        <w:t>Маргиналами называют:</w:t>
      </w:r>
    </w:p>
    <w:p w:rsidR="00562963" w:rsidRPr="002F187E" w:rsidRDefault="00562963" w:rsidP="00562963">
      <w:pPr>
        <w:pStyle w:val="a4"/>
        <w:numPr>
          <w:ilvl w:val="0"/>
          <w:numId w:val="5"/>
        </w:numPr>
        <w:spacing w:after="0"/>
        <w:rPr>
          <w:b/>
        </w:rPr>
      </w:pPr>
      <w:r>
        <w:t xml:space="preserve">Наиболее богатых членов общества                      </w:t>
      </w:r>
      <w:r w:rsidR="002F187E">
        <w:rPr>
          <w:b/>
        </w:rPr>
        <w:t xml:space="preserve">3) </w:t>
      </w:r>
      <w:r w:rsidR="002F187E">
        <w:t>деклассированные элементы</w:t>
      </w:r>
    </w:p>
    <w:p w:rsidR="002F187E" w:rsidRPr="002F187E" w:rsidRDefault="002F187E" w:rsidP="00562963">
      <w:pPr>
        <w:pStyle w:val="a4"/>
        <w:numPr>
          <w:ilvl w:val="0"/>
          <w:numId w:val="5"/>
        </w:numPr>
        <w:spacing w:after="0"/>
        <w:rPr>
          <w:b/>
        </w:rPr>
      </w:pPr>
      <w:r>
        <w:t xml:space="preserve">Наиболее бедных членов общества                      </w:t>
      </w:r>
      <w:r>
        <w:rPr>
          <w:b/>
        </w:rPr>
        <w:t xml:space="preserve"> 4) </w:t>
      </w:r>
      <w:r>
        <w:t>пограничные слои и группы</w:t>
      </w:r>
    </w:p>
    <w:p w:rsidR="002F187E" w:rsidRDefault="002F187E" w:rsidP="002F187E">
      <w:pPr>
        <w:spacing w:after="0"/>
      </w:pPr>
      <w:r>
        <w:rPr>
          <w:b/>
        </w:rPr>
        <w:t>А</w:t>
      </w:r>
      <w:proofErr w:type="gramStart"/>
      <w:r>
        <w:rPr>
          <w:b/>
        </w:rPr>
        <w:t>6</w:t>
      </w:r>
      <w:proofErr w:type="gramEnd"/>
      <w:r>
        <w:rPr>
          <w:b/>
        </w:rPr>
        <w:t xml:space="preserve">. </w:t>
      </w:r>
      <w:r>
        <w:t xml:space="preserve"> Поведение, </w:t>
      </w:r>
      <w:r>
        <w:rPr>
          <w:b/>
        </w:rPr>
        <w:t xml:space="preserve">не </w:t>
      </w:r>
      <w:proofErr w:type="gramStart"/>
      <w:r>
        <w:rPr>
          <w:b/>
        </w:rPr>
        <w:t>соответствующие</w:t>
      </w:r>
      <w:proofErr w:type="gramEnd"/>
      <w:r>
        <w:rPr>
          <w:b/>
        </w:rPr>
        <w:t xml:space="preserve"> </w:t>
      </w:r>
      <w:r>
        <w:t>требованиям социальных норм, называется:</w:t>
      </w:r>
    </w:p>
    <w:p w:rsidR="002F187E" w:rsidRPr="002F187E" w:rsidRDefault="002F187E" w:rsidP="002F187E">
      <w:pPr>
        <w:pStyle w:val="a4"/>
        <w:numPr>
          <w:ilvl w:val="0"/>
          <w:numId w:val="6"/>
        </w:numPr>
        <w:spacing w:after="0"/>
        <w:rPr>
          <w:b/>
        </w:rPr>
      </w:pPr>
      <w:r>
        <w:t xml:space="preserve">Аморальным       </w:t>
      </w:r>
      <w:r>
        <w:rPr>
          <w:b/>
        </w:rPr>
        <w:t xml:space="preserve">2) </w:t>
      </w:r>
      <w:proofErr w:type="spellStart"/>
      <w:r>
        <w:t>девиантным</w:t>
      </w:r>
      <w:proofErr w:type="spellEnd"/>
      <w:r>
        <w:t xml:space="preserve">          </w:t>
      </w:r>
      <w:r>
        <w:rPr>
          <w:b/>
        </w:rPr>
        <w:t xml:space="preserve">3) </w:t>
      </w:r>
      <w:r>
        <w:t xml:space="preserve">безнравственным          </w:t>
      </w:r>
      <w:r>
        <w:rPr>
          <w:b/>
        </w:rPr>
        <w:t xml:space="preserve">4) </w:t>
      </w:r>
      <w:r>
        <w:t>противоправным</w:t>
      </w:r>
    </w:p>
    <w:p w:rsidR="002F187E" w:rsidRDefault="002F187E" w:rsidP="002F187E">
      <w:pPr>
        <w:spacing w:after="0"/>
      </w:pPr>
      <w:r>
        <w:rPr>
          <w:b/>
        </w:rPr>
        <w:t>А</w:t>
      </w:r>
      <w:proofErr w:type="gramStart"/>
      <w:r>
        <w:rPr>
          <w:b/>
        </w:rPr>
        <w:t>7</w:t>
      </w:r>
      <w:proofErr w:type="gramEnd"/>
      <w:r>
        <w:rPr>
          <w:b/>
        </w:rPr>
        <w:t xml:space="preserve">. </w:t>
      </w:r>
      <w:r>
        <w:t xml:space="preserve">Племена и </w:t>
      </w:r>
      <w:proofErr w:type="gramStart"/>
      <w:r>
        <w:t>народности-это</w:t>
      </w:r>
      <w:proofErr w:type="gramEnd"/>
      <w:r>
        <w:t>:</w:t>
      </w:r>
    </w:p>
    <w:p w:rsidR="00D02787" w:rsidRPr="00D02787" w:rsidRDefault="002F187E" w:rsidP="002F187E">
      <w:pPr>
        <w:pStyle w:val="a4"/>
        <w:numPr>
          <w:ilvl w:val="0"/>
          <w:numId w:val="7"/>
        </w:numPr>
        <w:spacing w:after="0"/>
        <w:rPr>
          <w:b/>
        </w:rPr>
      </w:pPr>
      <w:r>
        <w:t xml:space="preserve">Исторические </w:t>
      </w:r>
      <w:r w:rsidR="00D02787">
        <w:t xml:space="preserve">типы общества     </w:t>
      </w:r>
      <w:r w:rsidR="00D02787">
        <w:rPr>
          <w:b/>
        </w:rPr>
        <w:t xml:space="preserve">2) </w:t>
      </w:r>
      <w:r w:rsidR="00D02787">
        <w:t xml:space="preserve">социальные страты   </w:t>
      </w:r>
      <w:r w:rsidR="00D02787">
        <w:rPr>
          <w:b/>
        </w:rPr>
        <w:t xml:space="preserve">    3) </w:t>
      </w:r>
      <w:r w:rsidR="00D02787">
        <w:t xml:space="preserve">этнические общности     </w:t>
      </w:r>
    </w:p>
    <w:p w:rsidR="00D02787" w:rsidRDefault="00D02787" w:rsidP="00D02787">
      <w:pPr>
        <w:pStyle w:val="a4"/>
        <w:spacing w:after="0"/>
      </w:pPr>
      <w:r>
        <w:rPr>
          <w:b/>
        </w:rPr>
        <w:t>4)</w:t>
      </w:r>
      <w:r>
        <w:t>социальные группы</w:t>
      </w:r>
    </w:p>
    <w:p w:rsidR="00D02787" w:rsidRDefault="00D02787" w:rsidP="00D02787">
      <w:pPr>
        <w:spacing w:after="0"/>
      </w:pPr>
      <w:r>
        <w:rPr>
          <w:b/>
        </w:rPr>
        <w:t xml:space="preserve">А8. </w:t>
      </w:r>
      <w:r w:rsidR="00FE1F55">
        <w:t>Какой статус относится к предписанному статусу:</w:t>
      </w:r>
    </w:p>
    <w:p w:rsidR="00FE1F55" w:rsidRPr="00C04403" w:rsidRDefault="00FE1F55" w:rsidP="00FE1F55">
      <w:pPr>
        <w:pStyle w:val="a4"/>
        <w:numPr>
          <w:ilvl w:val="0"/>
          <w:numId w:val="8"/>
        </w:numPr>
        <w:spacing w:after="0"/>
        <w:rPr>
          <w:b/>
        </w:rPr>
      </w:pPr>
      <w:r>
        <w:t xml:space="preserve">Водитель      </w:t>
      </w:r>
      <w:r>
        <w:rPr>
          <w:b/>
        </w:rPr>
        <w:t xml:space="preserve">     2) </w:t>
      </w:r>
      <w:r w:rsidR="00C04403">
        <w:t xml:space="preserve">студент             </w:t>
      </w:r>
      <w:r w:rsidR="00C04403">
        <w:rPr>
          <w:b/>
        </w:rPr>
        <w:t xml:space="preserve">3) </w:t>
      </w:r>
      <w:r w:rsidR="00C04403">
        <w:t xml:space="preserve">депутат              </w:t>
      </w:r>
      <w:r w:rsidR="00C04403">
        <w:rPr>
          <w:b/>
        </w:rPr>
        <w:t xml:space="preserve">4) </w:t>
      </w:r>
      <w:r w:rsidR="00C04403">
        <w:t>мужчина</w:t>
      </w:r>
    </w:p>
    <w:p w:rsidR="00C04403" w:rsidRDefault="00C04403" w:rsidP="00C04403">
      <w:pPr>
        <w:spacing w:after="0"/>
      </w:pPr>
      <w:r>
        <w:rPr>
          <w:b/>
        </w:rPr>
        <w:t>А</w:t>
      </w:r>
      <w:proofErr w:type="gramStart"/>
      <w:r>
        <w:rPr>
          <w:b/>
        </w:rPr>
        <w:t>9</w:t>
      </w:r>
      <w:proofErr w:type="gramEnd"/>
      <w:r>
        <w:rPr>
          <w:b/>
        </w:rPr>
        <w:t xml:space="preserve">. </w:t>
      </w:r>
      <w:r>
        <w:t>Глубинная причина всех социальных конфликтов – это:</w:t>
      </w:r>
    </w:p>
    <w:p w:rsidR="00C04403" w:rsidRPr="00C04403" w:rsidRDefault="00C04403" w:rsidP="00C04403">
      <w:pPr>
        <w:pStyle w:val="a4"/>
        <w:numPr>
          <w:ilvl w:val="0"/>
          <w:numId w:val="9"/>
        </w:numPr>
        <w:spacing w:after="0"/>
        <w:rPr>
          <w:b/>
        </w:rPr>
      </w:pPr>
      <w:r>
        <w:t>Несовпадение мнений по поводу современной моды</w:t>
      </w:r>
    </w:p>
    <w:p w:rsidR="00C04403" w:rsidRPr="00C04403" w:rsidRDefault="00C04403" w:rsidP="00C04403">
      <w:pPr>
        <w:pStyle w:val="a4"/>
        <w:numPr>
          <w:ilvl w:val="0"/>
          <w:numId w:val="9"/>
        </w:numPr>
        <w:spacing w:after="0"/>
        <w:rPr>
          <w:b/>
        </w:rPr>
      </w:pPr>
      <w:r>
        <w:t xml:space="preserve">Различные воззрения социальных групп       </w:t>
      </w:r>
      <w:r>
        <w:rPr>
          <w:b/>
        </w:rPr>
        <w:t xml:space="preserve">3) </w:t>
      </w:r>
      <w:r>
        <w:t xml:space="preserve">зависть людей </w:t>
      </w:r>
      <w:proofErr w:type="gramStart"/>
      <w:r>
        <w:t>к</w:t>
      </w:r>
      <w:proofErr w:type="gramEnd"/>
      <w:r>
        <w:t xml:space="preserve"> </w:t>
      </w:r>
      <w:proofErr w:type="gramStart"/>
      <w:r>
        <w:t>друг</w:t>
      </w:r>
      <w:proofErr w:type="gramEnd"/>
      <w:r>
        <w:t xml:space="preserve"> другу</w:t>
      </w:r>
    </w:p>
    <w:p w:rsidR="001C4B0E" w:rsidRDefault="00C04403" w:rsidP="00C04403">
      <w:pPr>
        <w:spacing w:after="0"/>
        <w:ind w:left="360"/>
      </w:pPr>
      <w:r>
        <w:rPr>
          <w:b/>
        </w:rPr>
        <w:t>4</w:t>
      </w:r>
      <w:proofErr w:type="gramStart"/>
      <w:r>
        <w:rPr>
          <w:b/>
        </w:rPr>
        <w:t xml:space="preserve"> )</w:t>
      </w:r>
      <w:proofErr w:type="gramEnd"/>
      <w:r>
        <w:rPr>
          <w:b/>
        </w:rPr>
        <w:t xml:space="preserve">   </w:t>
      </w:r>
      <w:r>
        <w:t xml:space="preserve">несовпадение экономических, </w:t>
      </w:r>
      <w:r w:rsidR="001C4B0E">
        <w:t>политических и духовных интересов и возможностей</w:t>
      </w:r>
    </w:p>
    <w:p w:rsidR="00C04403" w:rsidRDefault="001C4B0E" w:rsidP="001C4B0E">
      <w:pPr>
        <w:spacing w:after="0"/>
      </w:pPr>
      <w:r>
        <w:rPr>
          <w:b/>
        </w:rPr>
        <w:t xml:space="preserve">А10. </w:t>
      </w:r>
      <w:r>
        <w:t>Преодолению национальных противоречий способствует:</w:t>
      </w:r>
      <w:r w:rsidR="00C04403">
        <w:t xml:space="preserve"> </w:t>
      </w:r>
    </w:p>
    <w:p w:rsidR="001C4B0E" w:rsidRPr="001C4B0E" w:rsidRDefault="001C4B0E" w:rsidP="001C4B0E">
      <w:pPr>
        <w:pStyle w:val="a4"/>
        <w:numPr>
          <w:ilvl w:val="0"/>
          <w:numId w:val="10"/>
        </w:numPr>
        <w:spacing w:after="0"/>
        <w:rPr>
          <w:b/>
        </w:rPr>
      </w:pPr>
      <w:r>
        <w:t>Обеспечение прав и свобод личности независимо от национальности</w:t>
      </w:r>
    </w:p>
    <w:p w:rsidR="001C4B0E" w:rsidRPr="001C4B0E" w:rsidRDefault="001C4B0E" w:rsidP="001C4B0E">
      <w:pPr>
        <w:pStyle w:val="a4"/>
        <w:numPr>
          <w:ilvl w:val="0"/>
          <w:numId w:val="10"/>
        </w:numPr>
        <w:spacing w:after="0"/>
        <w:rPr>
          <w:b/>
        </w:rPr>
      </w:pPr>
      <w:r>
        <w:t>Перераспределение полномочий от национальных образований в пользу центра</w:t>
      </w:r>
    </w:p>
    <w:p w:rsidR="001C4B0E" w:rsidRPr="001C4B0E" w:rsidRDefault="001C4B0E" w:rsidP="001C4B0E">
      <w:pPr>
        <w:pStyle w:val="a4"/>
        <w:numPr>
          <w:ilvl w:val="0"/>
          <w:numId w:val="10"/>
        </w:numPr>
        <w:spacing w:after="0"/>
        <w:rPr>
          <w:b/>
        </w:rPr>
      </w:pPr>
      <w:r>
        <w:t>Переход к  рыночным методам ведения хозяйства</w:t>
      </w:r>
    </w:p>
    <w:p w:rsidR="001C4B0E" w:rsidRPr="001C4B0E" w:rsidRDefault="001C4B0E" w:rsidP="001C4B0E">
      <w:pPr>
        <w:pStyle w:val="a4"/>
        <w:numPr>
          <w:ilvl w:val="0"/>
          <w:numId w:val="10"/>
        </w:numPr>
        <w:spacing w:after="0"/>
        <w:rPr>
          <w:b/>
        </w:rPr>
      </w:pPr>
      <w:r>
        <w:t>Государственная поддержка малого бизнеса</w:t>
      </w:r>
    </w:p>
    <w:p w:rsidR="001C4B0E" w:rsidRDefault="001C4B0E" w:rsidP="001C4B0E">
      <w:pPr>
        <w:spacing w:after="0"/>
      </w:pPr>
      <w:r>
        <w:rPr>
          <w:b/>
        </w:rPr>
        <w:t xml:space="preserve">А11. </w:t>
      </w:r>
      <w:r>
        <w:t>Межнациональное сотрудничество способствует:</w:t>
      </w:r>
    </w:p>
    <w:p w:rsidR="001C4B0E" w:rsidRDefault="001C4B0E" w:rsidP="001C4B0E">
      <w:pPr>
        <w:spacing w:after="0"/>
      </w:pPr>
      <w:r>
        <w:rPr>
          <w:b/>
        </w:rPr>
        <w:t xml:space="preserve">А. </w:t>
      </w:r>
      <w:r>
        <w:t>Развитию национальной культуры</w:t>
      </w:r>
      <w:r w:rsidR="00AA2129">
        <w:t xml:space="preserve">.       </w:t>
      </w:r>
      <w:r w:rsidR="00AA2129">
        <w:rPr>
          <w:b/>
        </w:rPr>
        <w:t xml:space="preserve">Б. </w:t>
      </w:r>
      <w:r w:rsidR="00AA2129">
        <w:t>Преодолению национальной ограниченности.</w:t>
      </w:r>
    </w:p>
    <w:p w:rsidR="00AA2129" w:rsidRDefault="00AA2129" w:rsidP="001C4B0E">
      <w:pPr>
        <w:spacing w:after="0"/>
      </w:pPr>
      <w:r>
        <w:rPr>
          <w:b/>
        </w:rPr>
        <w:t xml:space="preserve">1) </w:t>
      </w:r>
      <w:r>
        <w:t>верно только</w:t>
      </w:r>
      <w:proofErr w:type="gramStart"/>
      <w:r>
        <w:t xml:space="preserve"> </w:t>
      </w:r>
      <w:r>
        <w:rPr>
          <w:b/>
        </w:rPr>
        <w:t>А</w:t>
      </w:r>
      <w:proofErr w:type="gramEnd"/>
      <w:r>
        <w:rPr>
          <w:b/>
        </w:rPr>
        <w:t xml:space="preserve">          2) </w:t>
      </w:r>
      <w:r>
        <w:t xml:space="preserve">верно только </w:t>
      </w:r>
      <w:r>
        <w:rPr>
          <w:b/>
        </w:rPr>
        <w:t xml:space="preserve">Б        3) </w:t>
      </w:r>
      <w:r>
        <w:t xml:space="preserve">оба суждения верны          </w:t>
      </w:r>
      <w:r>
        <w:rPr>
          <w:b/>
        </w:rPr>
        <w:t xml:space="preserve">4) </w:t>
      </w:r>
      <w:r>
        <w:t>оба суждения неверны</w:t>
      </w:r>
    </w:p>
    <w:p w:rsidR="00AA2129" w:rsidRDefault="008C1454" w:rsidP="001C4B0E">
      <w:pPr>
        <w:spacing w:after="0"/>
      </w:pPr>
      <w:r>
        <w:rPr>
          <w:b/>
        </w:rPr>
        <w:t xml:space="preserve">А12. </w:t>
      </w:r>
      <w:r>
        <w:t>Верно ли суждение?</w:t>
      </w:r>
    </w:p>
    <w:p w:rsidR="008C1454" w:rsidRDefault="008C1454" w:rsidP="001C4B0E">
      <w:pPr>
        <w:spacing w:after="0"/>
      </w:pPr>
      <w:r>
        <w:t xml:space="preserve">       </w:t>
      </w:r>
      <w:r>
        <w:rPr>
          <w:b/>
        </w:rPr>
        <w:t>А.</w:t>
      </w:r>
      <w:r>
        <w:t xml:space="preserve"> Страты выделяют по одному существенному признаку. </w:t>
      </w:r>
    </w:p>
    <w:p w:rsidR="008C1454" w:rsidRDefault="008C1454" w:rsidP="001C4B0E">
      <w:pPr>
        <w:spacing w:after="0"/>
      </w:pPr>
      <w:r>
        <w:t xml:space="preserve">       </w:t>
      </w:r>
      <w:r>
        <w:rPr>
          <w:b/>
        </w:rPr>
        <w:t xml:space="preserve">Б. </w:t>
      </w:r>
      <w:r>
        <w:t>В основу стратификации общества положено множество критериев.</w:t>
      </w:r>
    </w:p>
    <w:p w:rsidR="00407F27" w:rsidRDefault="008C1454" w:rsidP="001C4B0E">
      <w:pPr>
        <w:spacing w:after="0"/>
      </w:pPr>
      <w:r>
        <w:rPr>
          <w:b/>
        </w:rPr>
        <w:t xml:space="preserve"> 1)</w:t>
      </w:r>
      <w:r>
        <w:t xml:space="preserve"> верно только</w:t>
      </w:r>
      <w:proofErr w:type="gramStart"/>
      <w:r>
        <w:t xml:space="preserve"> </w:t>
      </w:r>
      <w:r>
        <w:rPr>
          <w:b/>
        </w:rPr>
        <w:t>А</w:t>
      </w:r>
      <w:proofErr w:type="gramEnd"/>
      <w:r>
        <w:rPr>
          <w:b/>
        </w:rPr>
        <w:t xml:space="preserve">         2) </w:t>
      </w:r>
      <w:r>
        <w:t xml:space="preserve">верно только </w:t>
      </w:r>
      <w:r>
        <w:rPr>
          <w:b/>
        </w:rPr>
        <w:t>Б</w:t>
      </w:r>
      <w:r>
        <w:t xml:space="preserve">         </w:t>
      </w:r>
      <w:r>
        <w:rPr>
          <w:b/>
        </w:rPr>
        <w:t xml:space="preserve">3) </w:t>
      </w:r>
      <w:r>
        <w:t xml:space="preserve">оба суждения верны          </w:t>
      </w:r>
      <w:r>
        <w:rPr>
          <w:b/>
        </w:rPr>
        <w:t xml:space="preserve">4) </w:t>
      </w:r>
      <w:r>
        <w:t>оба суждения неверны</w:t>
      </w:r>
    </w:p>
    <w:p w:rsidR="00407F27" w:rsidRDefault="00407F27" w:rsidP="001C4B0E">
      <w:pPr>
        <w:spacing w:after="0"/>
      </w:pPr>
      <w:r>
        <w:rPr>
          <w:b/>
        </w:rPr>
        <w:t xml:space="preserve">А13. </w:t>
      </w:r>
      <w:r>
        <w:t>Верны ли следующие суждения по поводу социальной мобильности?</w:t>
      </w:r>
    </w:p>
    <w:p w:rsidR="00407F27" w:rsidRDefault="00407F27" w:rsidP="001C4B0E">
      <w:pPr>
        <w:spacing w:after="0"/>
      </w:pPr>
      <w:r>
        <w:rPr>
          <w:b/>
        </w:rPr>
        <w:t xml:space="preserve">      А. </w:t>
      </w:r>
      <w:r>
        <w:t>В современном обществе возможна горизонтальная мобильность.</w:t>
      </w:r>
    </w:p>
    <w:p w:rsidR="00407F27" w:rsidRDefault="00407F27" w:rsidP="001C4B0E">
      <w:pPr>
        <w:spacing w:after="0"/>
      </w:pPr>
      <w:r>
        <w:t xml:space="preserve">      </w:t>
      </w:r>
      <w:r>
        <w:rPr>
          <w:b/>
        </w:rPr>
        <w:t xml:space="preserve">Б. </w:t>
      </w:r>
      <w:r>
        <w:t>В современном обществе возможна вертикальная мобильность.</w:t>
      </w:r>
    </w:p>
    <w:p w:rsidR="00407F27" w:rsidRDefault="00407F27" w:rsidP="001C4B0E">
      <w:pPr>
        <w:spacing w:after="0"/>
      </w:pPr>
      <w:r>
        <w:rPr>
          <w:b/>
        </w:rPr>
        <w:t xml:space="preserve">1) </w:t>
      </w:r>
      <w:r>
        <w:t>верно только</w:t>
      </w:r>
      <w:proofErr w:type="gramStart"/>
      <w:r>
        <w:t xml:space="preserve"> </w:t>
      </w:r>
      <w:r>
        <w:rPr>
          <w:b/>
        </w:rPr>
        <w:t>А</w:t>
      </w:r>
      <w:proofErr w:type="gramEnd"/>
      <w:r>
        <w:rPr>
          <w:b/>
        </w:rPr>
        <w:t xml:space="preserve">          2) </w:t>
      </w:r>
      <w:r>
        <w:t xml:space="preserve">верно только </w:t>
      </w:r>
      <w:r>
        <w:rPr>
          <w:b/>
        </w:rPr>
        <w:t xml:space="preserve">Б          3) </w:t>
      </w:r>
      <w:r>
        <w:t xml:space="preserve">оба суждения верны           </w:t>
      </w:r>
      <w:r>
        <w:rPr>
          <w:b/>
        </w:rPr>
        <w:t xml:space="preserve">4) </w:t>
      </w:r>
      <w:r>
        <w:t>оба суждения неверны</w:t>
      </w:r>
    </w:p>
    <w:p w:rsidR="00407F27" w:rsidRDefault="00407F27" w:rsidP="001C4B0E">
      <w:pPr>
        <w:spacing w:after="0"/>
      </w:pPr>
      <w:r>
        <w:rPr>
          <w:b/>
        </w:rPr>
        <w:t xml:space="preserve">А14. </w:t>
      </w:r>
      <w:r>
        <w:t>Верны ли следующие суждения о ситуации в России?</w:t>
      </w:r>
    </w:p>
    <w:p w:rsidR="005A3EE6" w:rsidRDefault="00407F27" w:rsidP="001C4B0E">
      <w:pPr>
        <w:spacing w:after="0"/>
      </w:pPr>
      <w:r>
        <w:t xml:space="preserve">     </w:t>
      </w:r>
      <w:r>
        <w:rPr>
          <w:b/>
        </w:rPr>
        <w:t xml:space="preserve">А. </w:t>
      </w:r>
      <w:r>
        <w:t xml:space="preserve">В последние десятилетие в России возросла </w:t>
      </w:r>
      <w:proofErr w:type="gramStart"/>
      <w:r>
        <w:t>социальная</w:t>
      </w:r>
      <w:proofErr w:type="gramEnd"/>
      <w:r>
        <w:t xml:space="preserve"> </w:t>
      </w:r>
      <w:proofErr w:type="spellStart"/>
      <w:r>
        <w:t>дифферинциация</w:t>
      </w:r>
      <w:proofErr w:type="spellEnd"/>
      <w:r>
        <w:t xml:space="preserve"> </w:t>
      </w:r>
      <w:r w:rsidR="005A3EE6">
        <w:t>населения.</w:t>
      </w:r>
    </w:p>
    <w:p w:rsidR="005A3EE6" w:rsidRDefault="005A3EE6" w:rsidP="001C4B0E">
      <w:pPr>
        <w:spacing w:after="0"/>
      </w:pPr>
      <w:r>
        <w:t xml:space="preserve">     </w:t>
      </w:r>
      <w:r>
        <w:rPr>
          <w:b/>
        </w:rPr>
        <w:t xml:space="preserve">Б. </w:t>
      </w:r>
      <w:r>
        <w:t>Острой социальной проблемой в России стало падение статуса многих массовых интеллектуальных профессий.</w:t>
      </w:r>
    </w:p>
    <w:p w:rsidR="005A3EE6" w:rsidRDefault="005A3EE6" w:rsidP="001C4B0E">
      <w:pPr>
        <w:spacing w:after="0"/>
      </w:pPr>
      <w:r>
        <w:rPr>
          <w:b/>
        </w:rPr>
        <w:t>1)</w:t>
      </w:r>
      <w:r>
        <w:t xml:space="preserve"> верно только</w:t>
      </w:r>
      <w:proofErr w:type="gramStart"/>
      <w:r>
        <w:rPr>
          <w:b/>
        </w:rPr>
        <w:t xml:space="preserve"> А</w:t>
      </w:r>
      <w:proofErr w:type="gramEnd"/>
      <w:r>
        <w:rPr>
          <w:b/>
        </w:rPr>
        <w:t xml:space="preserve">          2) </w:t>
      </w:r>
      <w:r>
        <w:t xml:space="preserve">верно только </w:t>
      </w:r>
      <w:r>
        <w:rPr>
          <w:b/>
        </w:rPr>
        <w:t xml:space="preserve">Б           3) </w:t>
      </w:r>
      <w:r>
        <w:t xml:space="preserve">верны оба суждения            </w:t>
      </w:r>
      <w:r>
        <w:rPr>
          <w:b/>
        </w:rPr>
        <w:t xml:space="preserve">4) </w:t>
      </w:r>
      <w:r>
        <w:t>оба суждения неверны</w:t>
      </w:r>
    </w:p>
    <w:p w:rsidR="005A3EE6" w:rsidRDefault="005A3EE6" w:rsidP="001C4B0E">
      <w:pPr>
        <w:spacing w:after="0"/>
      </w:pPr>
      <w:r>
        <w:rPr>
          <w:b/>
        </w:rPr>
        <w:lastRenderedPageBreak/>
        <w:t xml:space="preserve">А15. </w:t>
      </w:r>
      <w:r>
        <w:t>Какая из перечисленных социальных групп не имеет общего социально значимого признака</w:t>
      </w:r>
      <w:proofErr w:type="gramStart"/>
      <w:r>
        <w:t xml:space="preserve"> ?</w:t>
      </w:r>
      <w:proofErr w:type="gramEnd"/>
    </w:p>
    <w:p w:rsidR="005A3EE6" w:rsidRPr="005A3EE6" w:rsidRDefault="005A3EE6" w:rsidP="005A3EE6">
      <w:pPr>
        <w:pStyle w:val="a4"/>
        <w:numPr>
          <w:ilvl w:val="0"/>
          <w:numId w:val="11"/>
        </w:numPr>
        <w:spacing w:after="0"/>
        <w:rPr>
          <w:b/>
        </w:rPr>
      </w:pPr>
      <w:r>
        <w:t xml:space="preserve">Дети           </w:t>
      </w:r>
      <w:r>
        <w:rPr>
          <w:b/>
        </w:rPr>
        <w:t xml:space="preserve">2) </w:t>
      </w:r>
      <w:r>
        <w:t xml:space="preserve">пожилые люди            </w:t>
      </w:r>
      <w:r>
        <w:rPr>
          <w:b/>
        </w:rPr>
        <w:t xml:space="preserve">3) </w:t>
      </w:r>
      <w:r>
        <w:t xml:space="preserve">мужчины             </w:t>
      </w:r>
      <w:r>
        <w:rPr>
          <w:b/>
        </w:rPr>
        <w:t xml:space="preserve">4) </w:t>
      </w:r>
      <w:r w:rsidR="00627E70">
        <w:t>молодёжь</w:t>
      </w:r>
    </w:p>
    <w:p w:rsidR="007259F5" w:rsidRDefault="00D101CC" w:rsidP="005A3EE6">
      <w:pPr>
        <w:spacing w:after="0"/>
      </w:pPr>
      <w:r>
        <w:rPr>
          <w:b/>
        </w:rPr>
        <w:t xml:space="preserve">А16. </w:t>
      </w:r>
      <w:r w:rsidR="007259F5">
        <w:t>Семья в отличие от других малых групп характеризуется:</w:t>
      </w:r>
    </w:p>
    <w:p w:rsidR="007259F5" w:rsidRPr="007259F5" w:rsidRDefault="007259F5" w:rsidP="007259F5">
      <w:pPr>
        <w:pStyle w:val="a4"/>
        <w:numPr>
          <w:ilvl w:val="0"/>
          <w:numId w:val="12"/>
        </w:numPr>
        <w:spacing w:after="0"/>
        <w:rPr>
          <w:b/>
        </w:rPr>
      </w:pPr>
      <w:r>
        <w:t xml:space="preserve">Высокой политической оценкой </w:t>
      </w:r>
      <w:r>
        <w:rPr>
          <w:b/>
        </w:rPr>
        <w:t xml:space="preserve">        2) </w:t>
      </w:r>
      <w:r>
        <w:t xml:space="preserve">общностью быта        </w:t>
      </w:r>
      <w:r>
        <w:rPr>
          <w:b/>
        </w:rPr>
        <w:t xml:space="preserve">3) </w:t>
      </w:r>
      <w:r>
        <w:t>общими увлечениями</w:t>
      </w:r>
    </w:p>
    <w:p w:rsidR="007259F5" w:rsidRDefault="007259F5" w:rsidP="007259F5">
      <w:pPr>
        <w:spacing w:after="0"/>
      </w:pPr>
      <w:r>
        <w:rPr>
          <w:b/>
        </w:rPr>
        <w:t>4)</w:t>
      </w:r>
      <w:r>
        <w:t>профессиональными интересами</w:t>
      </w:r>
    </w:p>
    <w:p w:rsidR="00FF0887" w:rsidRDefault="007259F5" w:rsidP="007259F5">
      <w:pPr>
        <w:spacing w:after="0"/>
      </w:pPr>
      <w:r>
        <w:rPr>
          <w:b/>
        </w:rPr>
        <w:t xml:space="preserve">А17. </w:t>
      </w:r>
      <w:r>
        <w:t xml:space="preserve">Самостоятельное регулирование индивидом своего поведения </w:t>
      </w:r>
      <w:r w:rsidR="00FF0887">
        <w:t>согласно общепринятым социальным нормам – это:</w:t>
      </w:r>
    </w:p>
    <w:p w:rsidR="00FF0887" w:rsidRPr="00FF0887" w:rsidRDefault="00FF0887" w:rsidP="00FF0887">
      <w:pPr>
        <w:pStyle w:val="a4"/>
        <w:numPr>
          <w:ilvl w:val="0"/>
          <w:numId w:val="13"/>
        </w:numPr>
        <w:spacing w:after="0"/>
        <w:rPr>
          <w:b/>
        </w:rPr>
      </w:pPr>
      <w:r>
        <w:t xml:space="preserve">Самоконтроль       </w:t>
      </w:r>
      <w:r>
        <w:rPr>
          <w:b/>
        </w:rPr>
        <w:t xml:space="preserve">2) </w:t>
      </w:r>
      <w:r>
        <w:t xml:space="preserve">самообразование        </w:t>
      </w:r>
      <w:r>
        <w:rPr>
          <w:b/>
        </w:rPr>
        <w:t xml:space="preserve">3) </w:t>
      </w:r>
      <w:r>
        <w:t xml:space="preserve">социализация         </w:t>
      </w:r>
      <w:r>
        <w:rPr>
          <w:b/>
        </w:rPr>
        <w:t xml:space="preserve">4) </w:t>
      </w:r>
      <w:r>
        <w:t xml:space="preserve">самореализация </w:t>
      </w:r>
    </w:p>
    <w:p w:rsidR="00FF0887" w:rsidRDefault="00FF0887" w:rsidP="00FF0887">
      <w:pPr>
        <w:spacing w:after="0"/>
      </w:pPr>
      <w:r>
        <w:rPr>
          <w:b/>
        </w:rPr>
        <w:t xml:space="preserve">А18. </w:t>
      </w:r>
      <w:r>
        <w:t>Верны ли следующие суждения?</w:t>
      </w:r>
    </w:p>
    <w:p w:rsidR="00193E76" w:rsidRDefault="00FF0887" w:rsidP="00FF0887">
      <w:pPr>
        <w:spacing w:after="0"/>
      </w:pPr>
      <w:r>
        <w:rPr>
          <w:b/>
        </w:rPr>
        <w:t xml:space="preserve">А. </w:t>
      </w:r>
      <w:r>
        <w:t xml:space="preserve">Нравственные нормы возникли позже </w:t>
      </w:r>
      <w:proofErr w:type="gramStart"/>
      <w:r>
        <w:t>правовых</w:t>
      </w:r>
      <w:proofErr w:type="gramEnd"/>
      <w:r>
        <w:t xml:space="preserve">.    </w:t>
      </w:r>
      <w:r>
        <w:rPr>
          <w:b/>
        </w:rPr>
        <w:t xml:space="preserve">Б. </w:t>
      </w:r>
      <w:r>
        <w:t>Эстетические нормы находят отражение в законах</w:t>
      </w:r>
      <w:proofErr w:type="gramStart"/>
      <w:r>
        <w:t xml:space="preserve"> ,</w:t>
      </w:r>
      <w:proofErr w:type="gramEnd"/>
      <w:r>
        <w:t xml:space="preserve"> международных договорах , </w:t>
      </w:r>
      <w:r w:rsidR="00193E76">
        <w:t>моральных нормах.</w:t>
      </w:r>
    </w:p>
    <w:p w:rsidR="00193E76" w:rsidRDefault="00193E76" w:rsidP="00FF0887">
      <w:pPr>
        <w:spacing w:after="0"/>
      </w:pPr>
      <w:r>
        <w:rPr>
          <w:b/>
        </w:rPr>
        <w:t xml:space="preserve">1) </w:t>
      </w:r>
      <w:r>
        <w:t>верно только</w:t>
      </w:r>
      <w:proofErr w:type="gramStart"/>
      <w:r>
        <w:t xml:space="preserve"> </w:t>
      </w:r>
      <w:r>
        <w:rPr>
          <w:b/>
        </w:rPr>
        <w:t>А</w:t>
      </w:r>
      <w:proofErr w:type="gramEnd"/>
      <w:r>
        <w:rPr>
          <w:b/>
        </w:rPr>
        <w:t xml:space="preserve">           2) </w:t>
      </w:r>
      <w:r>
        <w:t>верно только</w:t>
      </w:r>
      <w:r>
        <w:rPr>
          <w:b/>
        </w:rPr>
        <w:t xml:space="preserve"> Б            3) </w:t>
      </w:r>
      <w:r>
        <w:t xml:space="preserve">оба суждения верны         </w:t>
      </w:r>
      <w:r>
        <w:rPr>
          <w:b/>
        </w:rPr>
        <w:t xml:space="preserve">4) </w:t>
      </w:r>
      <w:r>
        <w:t>оба суждения неверны</w:t>
      </w:r>
    </w:p>
    <w:p w:rsidR="00193E76" w:rsidRDefault="00193E76" w:rsidP="00FF0887">
      <w:pPr>
        <w:spacing w:after="0"/>
      </w:pPr>
      <w:r>
        <w:rPr>
          <w:b/>
        </w:rPr>
        <w:t xml:space="preserve">А19. </w:t>
      </w:r>
      <w:r>
        <w:t>К показателям предписанного статуса личности относятся:</w:t>
      </w:r>
    </w:p>
    <w:p w:rsidR="00193E76" w:rsidRPr="00193E76" w:rsidRDefault="00193E76" w:rsidP="00193E76">
      <w:pPr>
        <w:pStyle w:val="a4"/>
        <w:numPr>
          <w:ilvl w:val="0"/>
          <w:numId w:val="14"/>
        </w:numPr>
        <w:spacing w:after="0"/>
        <w:rPr>
          <w:b/>
        </w:rPr>
      </w:pPr>
      <w:r>
        <w:t xml:space="preserve">Карьера               </w:t>
      </w:r>
      <w:r>
        <w:rPr>
          <w:b/>
        </w:rPr>
        <w:t xml:space="preserve">2) </w:t>
      </w:r>
      <w:r>
        <w:t xml:space="preserve">возраст                          </w:t>
      </w:r>
      <w:r>
        <w:rPr>
          <w:b/>
        </w:rPr>
        <w:t xml:space="preserve">4) </w:t>
      </w:r>
      <w:r>
        <w:t xml:space="preserve">квалификация                   </w:t>
      </w:r>
      <w:r>
        <w:rPr>
          <w:b/>
        </w:rPr>
        <w:t xml:space="preserve">4) </w:t>
      </w:r>
      <w:r>
        <w:t>образование</w:t>
      </w:r>
    </w:p>
    <w:p w:rsidR="00193E76" w:rsidRDefault="00193E76" w:rsidP="00193E76">
      <w:pPr>
        <w:spacing w:after="0"/>
      </w:pPr>
      <w:r>
        <w:rPr>
          <w:b/>
        </w:rPr>
        <w:t xml:space="preserve">А20. </w:t>
      </w:r>
      <w:r>
        <w:t>К малым группам</w:t>
      </w:r>
      <w:proofErr w:type="gramStart"/>
      <w:r>
        <w:t xml:space="preserve"> ,</w:t>
      </w:r>
      <w:proofErr w:type="gramEnd"/>
      <w:r>
        <w:t xml:space="preserve"> в отличие от больших , можно отнести:</w:t>
      </w:r>
    </w:p>
    <w:p w:rsidR="00193E76" w:rsidRPr="00193E76" w:rsidRDefault="00193E76" w:rsidP="00193E76">
      <w:pPr>
        <w:pStyle w:val="a4"/>
        <w:numPr>
          <w:ilvl w:val="0"/>
          <w:numId w:val="15"/>
        </w:numPr>
        <w:spacing w:after="0"/>
        <w:rPr>
          <w:b/>
        </w:rPr>
      </w:pPr>
      <w:r>
        <w:t xml:space="preserve">Владельцев малых предприятий               </w:t>
      </w:r>
      <w:r>
        <w:rPr>
          <w:b/>
        </w:rPr>
        <w:t xml:space="preserve">2) </w:t>
      </w:r>
      <w:r>
        <w:t>директоров предприятий региона</w:t>
      </w:r>
    </w:p>
    <w:p w:rsidR="00193E76" w:rsidRDefault="00193E76" w:rsidP="00193E76">
      <w:pPr>
        <w:spacing w:after="0"/>
        <w:ind w:left="360"/>
      </w:pPr>
      <w:r>
        <w:rPr>
          <w:b/>
        </w:rPr>
        <w:t>3)</w:t>
      </w:r>
      <w:r>
        <w:t xml:space="preserve">бригаду рабочих на крупном предприятии      </w:t>
      </w:r>
      <w:r>
        <w:rPr>
          <w:b/>
        </w:rPr>
        <w:t xml:space="preserve">          4) </w:t>
      </w:r>
      <w:r>
        <w:t>рабочих страны</w:t>
      </w:r>
    </w:p>
    <w:p w:rsidR="00C6088F" w:rsidRPr="00BE39DC" w:rsidRDefault="00193E76" w:rsidP="00193E76">
      <w:pPr>
        <w:spacing w:after="0"/>
        <w:rPr>
          <w:b/>
        </w:rPr>
      </w:pPr>
      <w:r>
        <w:rPr>
          <w:b/>
        </w:rPr>
        <w:t xml:space="preserve">А21. </w:t>
      </w:r>
      <w:r w:rsidR="00C6088F">
        <w:t>Какой признак лежит в основе объединения людей и их групп в такую социальную общность</w:t>
      </w:r>
      <w:proofErr w:type="gramStart"/>
      <w:r w:rsidR="00C6088F">
        <w:t xml:space="preserve"> ,</w:t>
      </w:r>
      <w:proofErr w:type="gramEnd"/>
      <w:r w:rsidR="00C6088F">
        <w:t xml:space="preserve"> как </w:t>
      </w:r>
      <w:r w:rsidR="00C6088F" w:rsidRPr="00BE39DC">
        <w:rPr>
          <w:b/>
        </w:rPr>
        <w:t>горожане?</w:t>
      </w:r>
    </w:p>
    <w:p w:rsidR="00C6088F" w:rsidRPr="00C6088F" w:rsidRDefault="00C6088F" w:rsidP="00C6088F">
      <w:pPr>
        <w:pStyle w:val="a4"/>
        <w:numPr>
          <w:ilvl w:val="0"/>
          <w:numId w:val="16"/>
        </w:numPr>
        <w:spacing w:after="0"/>
        <w:rPr>
          <w:b/>
        </w:rPr>
      </w:pPr>
      <w:r>
        <w:t xml:space="preserve">Политический       </w:t>
      </w:r>
      <w:r>
        <w:rPr>
          <w:b/>
        </w:rPr>
        <w:t xml:space="preserve">2) </w:t>
      </w:r>
      <w:r>
        <w:t xml:space="preserve">территориальный      </w:t>
      </w:r>
      <w:r>
        <w:rPr>
          <w:b/>
        </w:rPr>
        <w:t xml:space="preserve">3)  </w:t>
      </w:r>
      <w:r>
        <w:t xml:space="preserve">профессиональный       </w:t>
      </w:r>
      <w:r>
        <w:rPr>
          <w:b/>
        </w:rPr>
        <w:t xml:space="preserve">4) </w:t>
      </w:r>
      <w:r>
        <w:t>социально – классовый</w:t>
      </w:r>
    </w:p>
    <w:p w:rsidR="00712817" w:rsidRDefault="00C6088F" w:rsidP="00C6088F">
      <w:pPr>
        <w:spacing w:after="0"/>
      </w:pPr>
      <w:r>
        <w:rPr>
          <w:b/>
        </w:rPr>
        <w:t xml:space="preserve">А22. </w:t>
      </w:r>
      <w:r w:rsidR="00712817">
        <w:t>Верны ли следующие суждения о социальных ролях человека?</w:t>
      </w:r>
    </w:p>
    <w:p w:rsidR="00712817" w:rsidRDefault="00712817" w:rsidP="00C6088F">
      <w:pPr>
        <w:spacing w:after="0"/>
      </w:pPr>
      <w:r>
        <w:rPr>
          <w:b/>
        </w:rPr>
        <w:t xml:space="preserve">А. </w:t>
      </w:r>
      <w:r>
        <w:t>Социальные роли человека определяются его социальным статусом.</w:t>
      </w:r>
    </w:p>
    <w:p w:rsidR="00712817" w:rsidRDefault="00712817" w:rsidP="00C6088F">
      <w:pPr>
        <w:spacing w:after="0"/>
      </w:pPr>
      <w:r>
        <w:rPr>
          <w:b/>
        </w:rPr>
        <w:t xml:space="preserve">Б. </w:t>
      </w:r>
      <w:r>
        <w:t xml:space="preserve">Принятие социальной роли носит </w:t>
      </w:r>
      <w:proofErr w:type="gramStart"/>
      <w:r>
        <w:t>личною</w:t>
      </w:r>
      <w:proofErr w:type="gramEnd"/>
      <w:r>
        <w:t xml:space="preserve"> окраску.</w:t>
      </w:r>
    </w:p>
    <w:p w:rsidR="00BE39DC" w:rsidRDefault="00712817" w:rsidP="00C6088F">
      <w:pPr>
        <w:spacing w:after="0"/>
      </w:pPr>
      <w:r>
        <w:rPr>
          <w:b/>
        </w:rPr>
        <w:t xml:space="preserve">1) </w:t>
      </w:r>
      <w:r>
        <w:t>верно только</w:t>
      </w:r>
      <w:proofErr w:type="gramStart"/>
      <w:r>
        <w:t xml:space="preserve"> </w:t>
      </w:r>
      <w:r>
        <w:rPr>
          <w:b/>
        </w:rPr>
        <w:t>А</w:t>
      </w:r>
      <w:proofErr w:type="gramEnd"/>
      <w:r>
        <w:rPr>
          <w:b/>
        </w:rPr>
        <w:t xml:space="preserve">                </w:t>
      </w:r>
      <w:r w:rsidR="00BE39DC">
        <w:rPr>
          <w:b/>
        </w:rPr>
        <w:t xml:space="preserve">2) </w:t>
      </w:r>
      <w:r w:rsidR="00BE39DC">
        <w:t xml:space="preserve">верно только </w:t>
      </w:r>
      <w:r w:rsidR="00BE39DC">
        <w:rPr>
          <w:b/>
        </w:rPr>
        <w:t xml:space="preserve">Б            3) </w:t>
      </w:r>
      <w:r w:rsidR="00BE39DC">
        <w:t xml:space="preserve">верны оба суждения       </w:t>
      </w:r>
      <w:r w:rsidR="00BE39DC">
        <w:rPr>
          <w:b/>
        </w:rPr>
        <w:t xml:space="preserve">4) </w:t>
      </w:r>
      <w:r w:rsidR="00BE39DC">
        <w:t>оба суждения неверны</w:t>
      </w:r>
    </w:p>
    <w:p w:rsidR="00BE39DC" w:rsidRDefault="00BE39DC" w:rsidP="00C6088F">
      <w:pPr>
        <w:spacing w:after="0"/>
      </w:pPr>
      <w:r>
        <w:rPr>
          <w:b/>
        </w:rPr>
        <w:t xml:space="preserve">А23. </w:t>
      </w:r>
      <w:r>
        <w:t>Социальные условия</w:t>
      </w:r>
      <w:proofErr w:type="gramStart"/>
      <w:r>
        <w:t xml:space="preserve"> ,</w:t>
      </w:r>
      <w:proofErr w:type="gramEnd"/>
      <w:r>
        <w:t xml:space="preserve"> при которых люди имеют различный доступ к социальным благам, называются</w:t>
      </w:r>
    </w:p>
    <w:p w:rsidR="00BE39DC" w:rsidRPr="00BE39DC" w:rsidRDefault="00BE39DC" w:rsidP="00BE39DC">
      <w:pPr>
        <w:pStyle w:val="a4"/>
        <w:numPr>
          <w:ilvl w:val="0"/>
          <w:numId w:val="17"/>
        </w:numPr>
        <w:spacing w:after="0"/>
        <w:rPr>
          <w:b/>
        </w:rPr>
      </w:pPr>
      <w:r>
        <w:t xml:space="preserve">Социальной мобильностью           </w:t>
      </w:r>
      <w:r w:rsidR="00712817">
        <w:t xml:space="preserve"> </w:t>
      </w:r>
      <w:r w:rsidR="00C6088F">
        <w:t xml:space="preserve">  </w:t>
      </w:r>
      <w:r w:rsidR="00193E76">
        <w:t xml:space="preserve"> </w:t>
      </w:r>
      <w:r>
        <w:rPr>
          <w:b/>
        </w:rPr>
        <w:t xml:space="preserve">2) </w:t>
      </w:r>
      <w:r>
        <w:t xml:space="preserve">социальным статусом        </w:t>
      </w:r>
      <w:r>
        <w:rPr>
          <w:b/>
        </w:rPr>
        <w:t xml:space="preserve">3) </w:t>
      </w:r>
      <w:r>
        <w:t>социальным неравенством</w:t>
      </w:r>
    </w:p>
    <w:p w:rsidR="005A3EE6" w:rsidRDefault="00BE39DC" w:rsidP="00BE39DC">
      <w:pPr>
        <w:spacing w:after="0"/>
      </w:pPr>
      <w:r>
        <w:rPr>
          <w:b/>
        </w:rPr>
        <w:t xml:space="preserve">       4)</w:t>
      </w:r>
      <w:r>
        <w:t>социальными отношениями</w:t>
      </w:r>
    </w:p>
    <w:p w:rsidR="00BE39DC" w:rsidRDefault="00BE39DC" w:rsidP="00BE39DC">
      <w:pPr>
        <w:spacing w:after="0"/>
      </w:pPr>
      <w:r>
        <w:rPr>
          <w:b/>
        </w:rPr>
        <w:t xml:space="preserve">А24. </w:t>
      </w:r>
      <w:r>
        <w:t>К вертикальной социальной мобильности относится</w:t>
      </w:r>
    </w:p>
    <w:p w:rsidR="00BE39DC" w:rsidRPr="00BE39DC" w:rsidRDefault="00BE39DC" w:rsidP="00BE39DC">
      <w:pPr>
        <w:pStyle w:val="a4"/>
        <w:numPr>
          <w:ilvl w:val="0"/>
          <w:numId w:val="18"/>
        </w:numPr>
        <w:spacing w:after="0"/>
        <w:rPr>
          <w:b/>
        </w:rPr>
      </w:pPr>
      <w:r>
        <w:t xml:space="preserve">Переход с одной работы на равноценную другую       </w:t>
      </w:r>
      <w:r>
        <w:rPr>
          <w:b/>
        </w:rPr>
        <w:t xml:space="preserve">2) </w:t>
      </w:r>
      <w:r>
        <w:t>переход на пенсию</w:t>
      </w:r>
    </w:p>
    <w:p w:rsidR="00BE39DC" w:rsidRDefault="00BE39DC" w:rsidP="00BE39DC">
      <w:pPr>
        <w:spacing w:after="0"/>
        <w:ind w:left="360"/>
      </w:pPr>
      <w:r>
        <w:rPr>
          <w:b/>
        </w:rPr>
        <w:t>3)</w:t>
      </w:r>
      <w:r>
        <w:t xml:space="preserve">увольнение с работы по </w:t>
      </w:r>
      <w:r w:rsidR="0083136E">
        <w:t>сокращению штатов с сохранением содержания</w:t>
      </w:r>
    </w:p>
    <w:p w:rsidR="0083136E" w:rsidRDefault="0083136E" w:rsidP="0083136E">
      <w:pPr>
        <w:spacing w:after="0"/>
      </w:pPr>
      <w:r>
        <w:t xml:space="preserve">       </w:t>
      </w:r>
      <w:r>
        <w:rPr>
          <w:b/>
        </w:rPr>
        <w:t xml:space="preserve">4) </w:t>
      </w:r>
      <w:r>
        <w:t>назначение бывшего министра генеральным директором предприятия</w:t>
      </w:r>
    </w:p>
    <w:p w:rsidR="0083136E" w:rsidRDefault="0083136E" w:rsidP="0083136E">
      <w:pPr>
        <w:spacing w:after="0"/>
      </w:pPr>
      <w:r>
        <w:rPr>
          <w:b/>
        </w:rPr>
        <w:t xml:space="preserve">А25. </w:t>
      </w:r>
      <w:r>
        <w:t>Степень признания обществом достоинств личности конкретного человека – это</w:t>
      </w:r>
    </w:p>
    <w:p w:rsidR="0083136E" w:rsidRPr="0083136E" w:rsidRDefault="0083136E" w:rsidP="0083136E">
      <w:pPr>
        <w:pStyle w:val="a4"/>
        <w:numPr>
          <w:ilvl w:val="0"/>
          <w:numId w:val="19"/>
        </w:numPr>
        <w:spacing w:after="0"/>
        <w:rPr>
          <w:b/>
        </w:rPr>
      </w:pPr>
      <w:r>
        <w:t xml:space="preserve">Престиж            </w:t>
      </w:r>
      <w:r>
        <w:rPr>
          <w:b/>
        </w:rPr>
        <w:t xml:space="preserve">2) </w:t>
      </w:r>
      <w:r>
        <w:t xml:space="preserve">статус              </w:t>
      </w:r>
      <w:r>
        <w:rPr>
          <w:b/>
        </w:rPr>
        <w:t xml:space="preserve">3) </w:t>
      </w:r>
      <w:r>
        <w:t xml:space="preserve">авторитет              </w:t>
      </w:r>
      <w:r>
        <w:rPr>
          <w:b/>
        </w:rPr>
        <w:t xml:space="preserve">4) </w:t>
      </w:r>
      <w:r>
        <w:t>роль</w:t>
      </w:r>
    </w:p>
    <w:p w:rsidR="0083136E" w:rsidRDefault="0083136E" w:rsidP="0083136E">
      <w:pPr>
        <w:spacing w:after="0"/>
      </w:pPr>
      <w:r>
        <w:rPr>
          <w:b/>
        </w:rPr>
        <w:t xml:space="preserve">А26. </w:t>
      </w:r>
      <w:r>
        <w:t>В США 12% богатейших семей владеют 62% общего количества промышленных акций. Это – проявление</w:t>
      </w:r>
    </w:p>
    <w:p w:rsidR="0083136E" w:rsidRPr="00E47DA9" w:rsidRDefault="0083136E" w:rsidP="0083136E">
      <w:pPr>
        <w:pStyle w:val="a4"/>
        <w:numPr>
          <w:ilvl w:val="0"/>
          <w:numId w:val="20"/>
        </w:numPr>
        <w:spacing w:after="0"/>
        <w:rPr>
          <w:b/>
        </w:rPr>
      </w:pPr>
      <w:r>
        <w:t xml:space="preserve">Социального неравенства      </w:t>
      </w:r>
      <w:r>
        <w:rPr>
          <w:b/>
        </w:rPr>
        <w:t>2)</w:t>
      </w:r>
      <w:r>
        <w:t xml:space="preserve"> социальной мобильности       </w:t>
      </w:r>
      <w:r>
        <w:rPr>
          <w:b/>
        </w:rPr>
        <w:t xml:space="preserve">3) </w:t>
      </w:r>
      <w:r w:rsidR="00E47DA9">
        <w:t xml:space="preserve">социального кризиса </w:t>
      </w:r>
    </w:p>
    <w:p w:rsidR="00E47DA9" w:rsidRDefault="00E47DA9" w:rsidP="00E47DA9">
      <w:pPr>
        <w:spacing w:after="0"/>
      </w:pPr>
      <w:r>
        <w:rPr>
          <w:b/>
        </w:rPr>
        <w:t xml:space="preserve">       4)</w:t>
      </w:r>
      <w:r>
        <w:t>социализации</w:t>
      </w:r>
    </w:p>
    <w:p w:rsidR="00900FB6" w:rsidRPr="00E47DA9" w:rsidRDefault="00900FB6" w:rsidP="00E47DA9">
      <w:pPr>
        <w:spacing w:after="0"/>
      </w:pPr>
    </w:p>
    <w:p w:rsidR="0083136E" w:rsidRPr="0083136E" w:rsidRDefault="0083136E" w:rsidP="0083136E">
      <w:pPr>
        <w:spacing w:after="0"/>
      </w:pPr>
      <w:r>
        <w:t xml:space="preserve"> </w:t>
      </w:r>
    </w:p>
    <w:p w:rsidR="008C1454" w:rsidRPr="008C1454" w:rsidRDefault="005A3EE6" w:rsidP="001C4B0E">
      <w:pPr>
        <w:spacing w:after="0"/>
      </w:pPr>
      <w:r>
        <w:t xml:space="preserve"> </w:t>
      </w:r>
      <w:r w:rsidR="008C1454">
        <w:t xml:space="preserve"> </w:t>
      </w:r>
    </w:p>
    <w:p w:rsidR="002F187E" w:rsidRDefault="00900FB6" w:rsidP="00900FB6">
      <w:pPr>
        <w:pStyle w:val="a4"/>
        <w:spacing w:after="0"/>
        <w:jc w:val="center"/>
        <w:rPr>
          <w:b/>
        </w:rPr>
      </w:pPr>
      <w:r>
        <w:rPr>
          <w:b/>
        </w:rPr>
        <w:t>Задания уровня</w:t>
      </w:r>
      <w:proofErr w:type="gramStart"/>
      <w:r>
        <w:rPr>
          <w:b/>
        </w:rPr>
        <w:t xml:space="preserve"> В</w:t>
      </w:r>
      <w:proofErr w:type="gramEnd"/>
      <w:r>
        <w:rPr>
          <w:b/>
        </w:rPr>
        <w:t xml:space="preserve"> </w:t>
      </w:r>
    </w:p>
    <w:p w:rsidR="00900FB6" w:rsidRDefault="00900FB6" w:rsidP="00900FB6">
      <w:pPr>
        <w:spacing w:after="0"/>
        <w:jc w:val="both"/>
      </w:pPr>
      <w:r>
        <w:rPr>
          <w:b/>
        </w:rPr>
        <w:t xml:space="preserve">В 1. </w:t>
      </w:r>
      <w:r>
        <w:t xml:space="preserve"> Определите понятия: «Изменение человеком или группой своего социального положения в обществе называется  …»</w:t>
      </w:r>
    </w:p>
    <w:p w:rsidR="00900FB6" w:rsidRDefault="00900FB6" w:rsidP="00900FB6">
      <w:pPr>
        <w:spacing w:after="0"/>
        <w:jc w:val="both"/>
      </w:pPr>
      <w:r>
        <w:t>Ответ: _______________________________________________</w:t>
      </w:r>
    </w:p>
    <w:p w:rsidR="00900FB6" w:rsidRDefault="00900FB6" w:rsidP="00900FB6">
      <w:pPr>
        <w:spacing w:after="0"/>
        <w:jc w:val="both"/>
      </w:pPr>
    </w:p>
    <w:p w:rsidR="00900FB6" w:rsidRDefault="00900FB6" w:rsidP="00900FB6">
      <w:pPr>
        <w:spacing w:after="0"/>
        <w:jc w:val="both"/>
      </w:pPr>
      <w:r>
        <w:rPr>
          <w:b/>
        </w:rPr>
        <w:t>В</w:t>
      </w:r>
      <w:proofErr w:type="gramStart"/>
      <w:r>
        <w:rPr>
          <w:b/>
        </w:rPr>
        <w:t>2</w:t>
      </w:r>
      <w:proofErr w:type="gramEnd"/>
      <w:r>
        <w:rPr>
          <w:b/>
        </w:rPr>
        <w:t xml:space="preserve">. </w:t>
      </w:r>
      <w:r>
        <w:t>Вставьте пропущенное слово.</w:t>
      </w:r>
    </w:p>
    <w:p w:rsidR="00900FB6" w:rsidRDefault="00900FB6" w:rsidP="00900FB6">
      <w:pPr>
        <w:spacing w:after="0"/>
        <w:jc w:val="both"/>
      </w:pPr>
      <w:r>
        <w:tab/>
        <w:t>«На  основе усиления межплеменных связей складывается народности, а из родственных и не родственных друг другу народностей в результате развития экономических связей возникли …»</w:t>
      </w:r>
    </w:p>
    <w:p w:rsidR="00900FB6" w:rsidRDefault="00900FB6" w:rsidP="00900FB6">
      <w:pPr>
        <w:spacing w:after="0"/>
        <w:jc w:val="both"/>
      </w:pPr>
      <w:r>
        <w:t>Ответ: _________________________________________________</w:t>
      </w:r>
    </w:p>
    <w:p w:rsidR="00900FB6" w:rsidRDefault="00900FB6" w:rsidP="00900FB6">
      <w:pPr>
        <w:spacing w:after="0"/>
        <w:jc w:val="both"/>
      </w:pPr>
    </w:p>
    <w:p w:rsidR="00900FB6" w:rsidRDefault="00900FB6" w:rsidP="00900FB6">
      <w:pPr>
        <w:spacing w:after="0"/>
        <w:jc w:val="both"/>
      </w:pPr>
      <w:r>
        <w:rPr>
          <w:b/>
        </w:rPr>
        <w:lastRenderedPageBreak/>
        <w:t xml:space="preserve">В 3. </w:t>
      </w:r>
      <w:r>
        <w:t xml:space="preserve">Какому понятию соответствует следующее определение? </w:t>
      </w:r>
    </w:p>
    <w:p w:rsidR="00900FB6" w:rsidRDefault="00900FB6" w:rsidP="00900FB6">
      <w:pPr>
        <w:spacing w:after="0"/>
        <w:jc w:val="both"/>
      </w:pPr>
      <w:r>
        <w:tab/>
        <w:t>«Правила, требования общества к человеку, в которых более или менее точно определены объём, характер, а также границы возможного в его поведении»</w:t>
      </w:r>
    </w:p>
    <w:p w:rsidR="00900FB6" w:rsidRDefault="00900FB6" w:rsidP="00900FB6">
      <w:pPr>
        <w:spacing w:after="0"/>
        <w:jc w:val="both"/>
      </w:pPr>
      <w:r>
        <w:t>Ответ: ____________________________________________</w:t>
      </w:r>
    </w:p>
    <w:p w:rsidR="00900FB6" w:rsidRDefault="00900FB6" w:rsidP="00900FB6">
      <w:pPr>
        <w:spacing w:after="0"/>
        <w:jc w:val="both"/>
      </w:pPr>
    </w:p>
    <w:p w:rsidR="00900FB6" w:rsidRDefault="00900FB6" w:rsidP="00900FB6">
      <w:pPr>
        <w:spacing w:after="0"/>
        <w:jc w:val="both"/>
      </w:pPr>
      <w:r>
        <w:rPr>
          <w:b/>
        </w:rPr>
        <w:t xml:space="preserve">В 4. </w:t>
      </w:r>
      <w:r>
        <w:t xml:space="preserve">Установите соответствие понятий, приведённых в первом столбце, определениям, приведённых во втором. </w:t>
      </w:r>
    </w:p>
    <w:tbl>
      <w:tblPr>
        <w:tblStyle w:val="a3"/>
        <w:tblW w:w="0" w:type="auto"/>
        <w:tblLook w:val="04A0" w:firstRow="1" w:lastRow="0" w:firstColumn="1" w:lastColumn="0" w:noHBand="0" w:noVBand="1"/>
      </w:tblPr>
      <w:tblGrid>
        <w:gridCol w:w="3510"/>
        <w:gridCol w:w="6911"/>
      </w:tblGrid>
      <w:tr w:rsidR="00900FB6" w:rsidRPr="00C66143" w:rsidTr="00C66143">
        <w:tc>
          <w:tcPr>
            <w:tcW w:w="3510" w:type="dxa"/>
          </w:tcPr>
          <w:p w:rsidR="00900FB6" w:rsidRPr="00C66143" w:rsidRDefault="00C66143" w:rsidP="00C66143">
            <w:pPr>
              <w:jc w:val="center"/>
              <w:rPr>
                <w:b/>
              </w:rPr>
            </w:pPr>
            <w:r>
              <w:rPr>
                <w:b/>
              </w:rPr>
              <w:t xml:space="preserve">ПОНЯТИЯ </w:t>
            </w:r>
          </w:p>
        </w:tc>
        <w:tc>
          <w:tcPr>
            <w:tcW w:w="6911" w:type="dxa"/>
          </w:tcPr>
          <w:p w:rsidR="00900FB6" w:rsidRPr="00C66143" w:rsidRDefault="00C66143" w:rsidP="00C66143">
            <w:pPr>
              <w:jc w:val="center"/>
              <w:rPr>
                <w:b/>
              </w:rPr>
            </w:pPr>
            <w:r>
              <w:rPr>
                <w:b/>
              </w:rPr>
              <w:t>ОПРЕДЕЛЕНИЕ</w:t>
            </w:r>
          </w:p>
        </w:tc>
      </w:tr>
      <w:tr w:rsidR="00900FB6" w:rsidTr="00C66143">
        <w:tc>
          <w:tcPr>
            <w:tcW w:w="3510" w:type="dxa"/>
          </w:tcPr>
          <w:p w:rsidR="00900FB6" w:rsidRDefault="00C66143" w:rsidP="00900FB6">
            <w:pPr>
              <w:jc w:val="both"/>
            </w:pPr>
            <w:r>
              <w:t>А. Горизонтальная мобильность</w:t>
            </w:r>
          </w:p>
        </w:tc>
        <w:tc>
          <w:tcPr>
            <w:tcW w:w="6911" w:type="dxa"/>
          </w:tcPr>
          <w:p w:rsidR="00900FB6" w:rsidRDefault="00C66143" w:rsidP="00900FB6">
            <w:pPr>
              <w:jc w:val="both"/>
            </w:pPr>
            <w:r>
              <w:t xml:space="preserve">1. Перемещение из одной страты в другую </w:t>
            </w:r>
          </w:p>
        </w:tc>
      </w:tr>
      <w:tr w:rsidR="00900FB6" w:rsidTr="00C66143">
        <w:tc>
          <w:tcPr>
            <w:tcW w:w="3510" w:type="dxa"/>
          </w:tcPr>
          <w:p w:rsidR="00900FB6" w:rsidRDefault="00C66143" w:rsidP="00900FB6">
            <w:pPr>
              <w:jc w:val="both"/>
            </w:pPr>
            <w:r>
              <w:t xml:space="preserve">Б. Социальная дифференциация </w:t>
            </w:r>
          </w:p>
        </w:tc>
        <w:tc>
          <w:tcPr>
            <w:tcW w:w="6911" w:type="dxa"/>
          </w:tcPr>
          <w:p w:rsidR="00900FB6" w:rsidRDefault="00C66143" w:rsidP="00900FB6">
            <w:pPr>
              <w:jc w:val="both"/>
            </w:pPr>
            <w:r>
              <w:t>2. Положение человека в обществе</w:t>
            </w:r>
          </w:p>
        </w:tc>
      </w:tr>
      <w:tr w:rsidR="00900FB6" w:rsidTr="00C66143">
        <w:tc>
          <w:tcPr>
            <w:tcW w:w="3510" w:type="dxa"/>
          </w:tcPr>
          <w:p w:rsidR="00900FB6" w:rsidRDefault="00C66143" w:rsidP="00900FB6">
            <w:pPr>
              <w:jc w:val="both"/>
            </w:pPr>
            <w:r>
              <w:t>В. Социальный статус</w:t>
            </w:r>
          </w:p>
        </w:tc>
        <w:tc>
          <w:tcPr>
            <w:tcW w:w="6911" w:type="dxa"/>
          </w:tcPr>
          <w:p w:rsidR="00900FB6" w:rsidRDefault="00C66143" w:rsidP="00900FB6">
            <w:pPr>
              <w:jc w:val="both"/>
            </w:pPr>
            <w:r>
              <w:t>3. Разделение общества на группы, занимающие разное положение</w:t>
            </w:r>
          </w:p>
        </w:tc>
      </w:tr>
      <w:tr w:rsidR="00900FB6" w:rsidTr="00C66143">
        <w:tc>
          <w:tcPr>
            <w:tcW w:w="3510" w:type="dxa"/>
          </w:tcPr>
          <w:p w:rsidR="00900FB6" w:rsidRDefault="00C66143" w:rsidP="00900FB6">
            <w:pPr>
              <w:jc w:val="both"/>
            </w:pPr>
            <w:r>
              <w:t xml:space="preserve">С. Вертикальная мобильность </w:t>
            </w:r>
          </w:p>
        </w:tc>
        <w:tc>
          <w:tcPr>
            <w:tcW w:w="6911" w:type="dxa"/>
          </w:tcPr>
          <w:p w:rsidR="00900FB6" w:rsidRDefault="00C66143" w:rsidP="00900FB6">
            <w:pPr>
              <w:jc w:val="both"/>
            </w:pPr>
            <w:r>
              <w:t>4. Переход индивида из одной социальной группы в другую, расположенную на одном и том же уровне</w:t>
            </w:r>
          </w:p>
        </w:tc>
      </w:tr>
    </w:tbl>
    <w:p w:rsidR="00900FB6" w:rsidRDefault="00900FB6" w:rsidP="00900FB6">
      <w:pPr>
        <w:spacing w:after="0"/>
        <w:jc w:val="both"/>
      </w:pPr>
    </w:p>
    <w:p w:rsidR="00C66143" w:rsidRPr="00900FB6" w:rsidRDefault="00C66143" w:rsidP="00900FB6">
      <w:pPr>
        <w:spacing w:after="0"/>
        <w:jc w:val="both"/>
      </w:pPr>
      <w:r>
        <w:t xml:space="preserve">Ответ </w:t>
      </w:r>
    </w:p>
    <w:tbl>
      <w:tblPr>
        <w:tblStyle w:val="a3"/>
        <w:tblW w:w="0" w:type="auto"/>
        <w:tblLook w:val="04A0" w:firstRow="1" w:lastRow="0" w:firstColumn="1" w:lastColumn="0" w:noHBand="0" w:noVBand="1"/>
      </w:tblPr>
      <w:tblGrid>
        <w:gridCol w:w="2605"/>
        <w:gridCol w:w="2605"/>
        <w:gridCol w:w="2605"/>
        <w:gridCol w:w="2606"/>
      </w:tblGrid>
      <w:tr w:rsidR="00C66143" w:rsidRPr="00C66143" w:rsidTr="00C66143">
        <w:tc>
          <w:tcPr>
            <w:tcW w:w="2605" w:type="dxa"/>
          </w:tcPr>
          <w:p w:rsidR="00C66143" w:rsidRPr="00C66143" w:rsidRDefault="00C66143" w:rsidP="00C66143">
            <w:pPr>
              <w:jc w:val="center"/>
              <w:rPr>
                <w:b/>
              </w:rPr>
            </w:pPr>
            <w:r>
              <w:rPr>
                <w:b/>
              </w:rPr>
              <w:t xml:space="preserve">А </w:t>
            </w:r>
          </w:p>
        </w:tc>
        <w:tc>
          <w:tcPr>
            <w:tcW w:w="2605" w:type="dxa"/>
          </w:tcPr>
          <w:p w:rsidR="00C66143" w:rsidRPr="00C66143" w:rsidRDefault="00C66143" w:rsidP="00C66143">
            <w:pPr>
              <w:jc w:val="center"/>
              <w:rPr>
                <w:b/>
              </w:rPr>
            </w:pPr>
            <w:proofErr w:type="gramStart"/>
            <w:r>
              <w:rPr>
                <w:b/>
              </w:rPr>
              <w:t>Б</w:t>
            </w:r>
            <w:proofErr w:type="gramEnd"/>
            <w:r>
              <w:rPr>
                <w:b/>
              </w:rPr>
              <w:t xml:space="preserve"> </w:t>
            </w:r>
          </w:p>
        </w:tc>
        <w:tc>
          <w:tcPr>
            <w:tcW w:w="2605" w:type="dxa"/>
          </w:tcPr>
          <w:p w:rsidR="00C66143" w:rsidRPr="00C66143" w:rsidRDefault="00C66143" w:rsidP="00C66143">
            <w:pPr>
              <w:jc w:val="center"/>
              <w:rPr>
                <w:b/>
              </w:rPr>
            </w:pPr>
            <w:r>
              <w:rPr>
                <w:b/>
              </w:rPr>
              <w:t xml:space="preserve">В </w:t>
            </w:r>
          </w:p>
        </w:tc>
        <w:tc>
          <w:tcPr>
            <w:tcW w:w="2606" w:type="dxa"/>
          </w:tcPr>
          <w:p w:rsidR="00C66143" w:rsidRPr="00C66143" w:rsidRDefault="00C66143" w:rsidP="00C66143">
            <w:pPr>
              <w:jc w:val="center"/>
              <w:rPr>
                <w:b/>
              </w:rPr>
            </w:pPr>
            <w:r>
              <w:rPr>
                <w:b/>
              </w:rPr>
              <w:t xml:space="preserve">Г </w:t>
            </w:r>
          </w:p>
        </w:tc>
      </w:tr>
      <w:tr w:rsidR="00C66143" w:rsidTr="00C66143">
        <w:tc>
          <w:tcPr>
            <w:tcW w:w="2605" w:type="dxa"/>
          </w:tcPr>
          <w:p w:rsidR="00C66143" w:rsidRDefault="00C66143" w:rsidP="00900FB6">
            <w:pPr>
              <w:jc w:val="both"/>
            </w:pPr>
          </w:p>
        </w:tc>
        <w:tc>
          <w:tcPr>
            <w:tcW w:w="2605" w:type="dxa"/>
          </w:tcPr>
          <w:p w:rsidR="00C66143" w:rsidRDefault="00C66143" w:rsidP="00900FB6">
            <w:pPr>
              <w:jc w:val="both"/>
            </w:pPr>
          </w:p>
        </w:tc>
        <w:tc>
          <w:tcPr>
            <w:tcW w:w="2605" w:type="dxa"/>
          </w:tcPr>
          <w:p w:rsidR="00C66143" w:rsidRDefault="00C66143" w:rsidP="00900FB6">
            <w:pPr>
              <w:jc w:val="both"/>
            </w:pPr>
          </w:p>
        </w:tc>
        <w:tc>
          <w:tcPr>
            <w:tcW w:w="2606" w:type="dxa"/>
          </w:tcPr>
          <w:p w:rsidR="00C66143" w:rsidRDefault="00C66143" w:rsidP="00900FB6">
            <w:pPr>
              <w:jc w:val="both"/>
            </w:pPr>
          </w:p>
        </w:tc>
      </w:tr>
    </w:tbl>
    <w:p w:rsidR="00C66143" w:rsidRDefault="00C66143" w:rsidP="00900FB6">
      <w:pPr>
        <w:spacing w:after="0"/>
        <w:jc w:val="both"/>
      </w:pPr>
    </w:p>
    <w:p w:rsidR="00C66143" w:rsidRDefault="00C66143" w:rsidP="00900FB6">
      <w:pPr>
        <w:spacing w:after="0"/>
        <w:jc w:val="both"/>
      </w:pPr>
      <w:r>
        <w:rPr>
          <w:b/>
        </w:rPr>
        <w:t xml:space="preserve">В 5. </w:t>
      </w:r>
      <w:r>
        <w:t>Установите соответствие между сферой проявления социальной дифференциации, приведённой в первом столбце, и её содержательной характеристикой, приведённой во втором</w:t>
      </w:r>
    </w:p>
    <w:tbl>
      <w:tblPr>
        <w:tblStyle w:val="a3"/>
        <w:tblW w:w="0" w:type="auto"/>
        <w:tblLook w:val="04A0" w:firstRow="1" w:lastRow="0" w:firstColumn="1" w:lastColumn="0" w:noHBand="0" w:noVBand="1"/>
      </w:tblPr>
      <w:tblGrid>
        <w:gridCol w:w="5210"/>
        <w:gridCol w:w="5211"/>
      </w:tblGrid>
      <w:tr w:rsidR="00C66143" w:rsidRPr="00C66143" w:rsidTr="00C66143">
        <w:tc>
          <w:tcPr>
            <w:tcW w:w="5210" w:type="dxa"/>
          </w:tcPr>
          <w:p w:rsidR="00C66143" w:rsidRPr="00C66143" w:rsidRDefault="00C66143" w:rsidP="00C66143">
            <w:pPr>
              <w:jc w:val="center"/>
              <w:rPr>
                <w:b/>
              </w:rPr>
            </w:pPr>
            <w:r>
              <w:rPr>
                <w:b/>
              </w:rPr>
              <w:t xml:space="preserve">Социальная дифференциация </w:t>
            </w:r>
          </w:p>
        </w:tc>
        <w:tc>
          <w:tcPr>
            <w:tcW w:w="5211" w:type="dxa"/>
          </w:tcPr>
          <w:p w:rsidR="00C66143" w:rsidRPr="00C66143" w:rsidRDefault="00C66143" w:rsidP="00C66143">
            <w:pPr>
              <w:jc w:val="center"/>
              <w:rPr>
                <w:b/>
              </w:rPr>
            </w:pPr>
            <w:r>
              <w:rPr>
                <w:b/>
              </w:rPr>
              <w:t xml:space="preserve">Характеристика </w:t>
            </w:r>
          </w:p>
        </w:tc>
      </w:tr>
      <w:tr w:rsidR="00C66143" w:rsidTr="00C66143">
        <w:tc>
          <w:tcPr>
            <w:tcW w:w="5210" w:type="dxa"/>
          </w:tcPr>
          <w:p w:rsidR="00C66143" w:rsidRDefault="00C66143" w:rsidP="00900FB6">
            <w:pPr>
              <w:jc w:val="both"/>
            </w:pPr>
            <w:r>
              <w:t xml:space="preserve">А. Экономическая </w:t>
            </w:r>
          </w:p>
        </w:tc>
        <w:tc>
          <w:tcPr>
            <w:tcW w:w="5211" w:type="dxa"/>
          </w:tcPr>
          <w:p w:rsidR="00C66143" w:rsidRDefault="00C66143" w:rsidP="00900FB6">
            <w:pPr>
              <w:jc w:val="both"/>
            </w:pPr>
            <w:r>
              <w:t>1. Род деятельности, занятия</w:t>
            </w:r>
          </w:p>
        </w:tc>
      </w:tr>
      <w:tr w:rsidR="00C66143" w:rsidTr="00C66143">
        <w:tc>
          <w:tcPr>
            <w:tcW w:w="5210" w:type="dxa"/>
          </w:tcPr>
          <w:p w:rsidR="00C66143" w:rsidRDefault="00C66143" w:rsidP="00900FB6">
            <w:pPr>
              <w:jc w:val="both"/>
            </w:pPr>
            <w:r>
              <w:t xml:space="preserve">Б. Политическая </w:t>
            </w:r>
          </w:p>
        </w:tc>
        <w:tc>
          <w:tcPr>
            <w:tcW w:w="5211" w:type="dxa"/>
          </w:tcPr>
          <w:p w:rsidR="00C66143" w:rsidRDefault="00C66143" w:rsidP="00900FB6">
            <w:pPr>
              <w:jc w:val="both"/>
            </w:pPr>
            <w:r>
              <w:t>2. Доход, его величина, деньги</w:t>
            </w:r>
          </w:p>
        </w:tc>
      </w:tr>
      <w:tr w:rsidR="00C66143" w:rsidTr="00C66143">
        <w:tc>
          <w:tcPr>
            <w:tcW w:w="5210" w:type="dxa"/>
          </w:tcPr>
          <w:p w:rsidR="00C66143" w:rsidRDefault="00C66143" w:rsidP="00900FB6">
            <w:pPr>
              <w:jc w:val="both"/>
            </w:pPr>
            <w:r>
              <w:t xml:space="preserve">В. Профессиональная </w:t>
            </w:r>
          </w:p>
        </w:tc>
        <w:tc>
          <w:tcPr>
            <w:tcW w:w="5211" w:type="dxa"/>
          </w:tcPr>
          <w:p w:rsidR="00C66143" w:rsidRDefault="00C66143" w:rsidP="00900FB6">
            <w:pPr>
              <w:jc w:val="both"/>
            </w:pPr>
            <w:r>
              <w:t>3. Объём власти</w:t>
            </w:r>
          </w:p>
        </w:tc>
      </w:tr>
    </w:tbl>
    <w:p w:rsidR="00C66143" w:rsidRDefault="00C66143" w:rsidP="00900FB6">
      <w:pPr>
        <w:spacing w:after="0"/>
        <w:jc w:val="both"/>
      </w:pPr>
    </w:p>
    <w:p w:rsidR="00C66143" w:rsidRPr="00C66143" w:rsidRDefault="00C66143" w:rsidP="00900FB6">
      <w:pPr>
        <w:spacing w:after="0"/>
        <w:jc w:val="both"/>
      </w:pPr>
      <w:r>
        <w:t xml:space="preserve">Ответ: </w:t>
      </w:r>
    </w:p>
    <w:tbl>
      <w:tblPr>
        <w:tblStyle w:val="a3"/>
        <w:tblW w:w="0" w:type="auto"/>
        <w:tblLook w:val="04A0" w:firstRow="1" w:lastRow="0" w:firstColumn="1" w:lastColumn="0" w:noHBand="0" w:noVBand="1"/>
      </w:tblPr>
      <w:tblGrid>
        <w:gridCol w:w="3473"/>
        <w:gridCol w:w="3474"/>
        <w:gridCol w:w="3474"/>
      </w:tblGrid>
      <w:tr w:rsidR="00C66143" w:rsidRPr="00C66143" w:rsidTr="00C66143">
        <w:tc>
          <w:tcPr>
            <w:tcW w:w="3473" w:type="dxa"/>
          </w:tcPr>
          <w:p w:rsidR="00C66143" w:rsidRPr="00C66143" w:rsidRDefault="00C66143" w:rsidP="00C66143">
            <w:pPr>
              <w:jc w:val="center"/>
              <w:rPr>
                <w:b/>
              </w:rPr>
            </w:pPr>
            <w:r>
              <w:rPr>
                <w:b/>
              </w:rPr>
              <w:t xml:space="preserve">А </w:t>
            </w:r>
          </w:p>
        </w:tc>
        <w:tc>
          <w:tcPr>
            <w:tcW w:w="3474" w:type="dxa"/>
          </w:tcPr>
          <w:p w:rsidR="00C66143" w:rsidRPr="00C66143" w:rsidRDefault="00C66143" w:rsidP="00C66143">
            <w:pPr>
              <w:jc w:val="center"/>
              <w:rPr>
                <w:b/>
              </w:rPr>
            </w:pPr>
            <w:proofErr w:type="gramStart"/>
            <w:r>
              <w:rPr>
                <w:b/>
              </w:rPr>
              <w:t>Б</w:t>
            </w:r>
            <w:proofErr w:type="gramEnd"/>
            <w:r>
              <w:rPr>
                <w:b/>
              </w:rPr>
              <w:t xml:space="preserve"> </w:t>
            </w:r>
          </w:p>
        </w:tc>
        <w:tc>
          <w:tcPr>
            <w:tcW w:w="3474" w:type="dxa"/>
          </w:tcPr>
          <w:p w:rsidR="00C66143" w:rsidRPr="00C66143" w:rsidRDefault="00C66143" w:rsidP="00C66143">
            <w:pPr>
              <w:jc w:val="center"/>
              <w:rPr>
                <w:b/>
              </w:rPr>
            </w:pPr>
            <w:r>
              <w:rPr>
                <w:b/>
              </w:rPr>
              <w:t xml:space="preserve">В </w:t>
            </w:r>
          </w:p>
        </w:tc>
      </w:tr>
      <w:tr w:rsidR="00C66143" w:rsidTr="00C66143">
        <w:tc>
          <w:tcPr>
            <w:tcW w:w="3473" w:type="dxa"/>
          </w:tcPr>
          <w:p w:rsidR="00C66143" w:rsidRDefault="00C66143" w:rsidP="00900FB6">
            <w:pPr>
              <w:jc w:val="both"/>
            </w:pPr>
          </w:p>
        </w:tc>
        <w:tc>
          <w:tcPr>
            <w:tcW w:w="3474" w:type="dxa"/>
          </w:tcPr>
          <w:p w:rsidR="00C66143" w:rsidRDefault="00C66143" w:rsidP="00900FB6">
            <w:pPr>
              <w:jc w:val="both"/>
            </w:pPr>
          </w:p>
        </w:tc>
        <w:tc>
          <w:tcPr>
            <w:tcW w:w="3474" w:type="dxa"/>
          </w:tcPr>
          <w:p w:rsidR="00C66143" w:rsidRDefault="00C66143" w:rsidP="00900FB6">
            <w:pPr>
              <w:jc w:val="both"/>
            </w:pPr>
          </w:p>
        </w:tc>
      </w:tr>
    </w:tbl>
    <w:p w:rsidR="00C66143" w:rsidRDefault="00C66143" w:rsidP="00900FB6">
      <w:pPr>
        <w:spacing w:after="0"/>
        <w:jc w:val="both"/>
      </w:pPr>
    </w:p>
    <w:p w:rsidR="00C66143" w:rsidRDefault="00C66143" w:rsidP="00900FB6">
      <w:pPr>
        <w:spacing w:after="0"/>
        <w:jc w:val="both"/>
      </w:pPr>
      <w:r>
        <w:rPr>
          <w:b/>
        </w:rPr>
        <w:t xml:space="preserve">В 6. </w:t>
      </w:r>
      <w:r>
        <w:t>В приведённом ниже списке отметьте цифры, характеризующие</w:t>
      </w:r>
      <w:r w:rsidR="00AF0B64">
        <w:t xml:space="preserve"> традиционную (патриархальную) семью</w:t>
      </w:r>
    </w:p>
    <w:p w:rsidR="00AF0B64" w:rsidRDefault="00AF0B64" w:rsidP="00AF0B64">
      <w:pPr>
        <w:pStyle w:val="a4"/>
        <w:numPr>
          <w:ilvl w:val="0"/>
          <w:numId w:val="21"/>
        </w:numPr>
        <w:spacing w:after="0"/>
        <w:jc w:val="both"/>
      </w:pPr>
      <w:r>
        <w:t>Отец семейства занимает главенствующее положение.</w:t>
      </w:r>
    </w:p>
    <w:p w:rsidR="00AF0B64" w:rsidRDefault="00AF0B64" w:rsidP="00AF0B64">
      <w:pPr>
        <w:pStyle w:val="a4"/>
        <w:numPr>
          <w:ilvl w:val="0"/>
          <w:numId w:val="21"/>
        </w:numPr>
        <w:spacing w:after="0"/>
        <w:jc w:val="both"/>
      </w:pPr>
      <w:r>
        <w:t>Взрослые дети живут отдельно от родителей.</w:t>
      </w:r>
    </w:p>
    <w:p w:rsidR="00AF0B64" w:rsidRDefault="00AF0B64" w:rsidP="00AF0B64">
      <w:pPr>
        <w:pStyle w:val="a4"/>
        <w:numPr>
          <w:ilvl w:val="0"/>
          <w:numId w:val="21"/>
        </w:numPr>
        <w:spacing w:after="0"/>
        <w:jc w:val="both"/>
      </w:pPr>
      <w:r>
        <w:t xml:space="preserve">Главной целью является подготовка детей к самостоятельной жизни. </w:t>
      </w:r>
    </w:p>
    <w:p w:rsidR="00AF0B64" w:rsidRDefault="00AF0B64" w:rsidP="00AF0B64">
      <w:pPr>
        <w:pStyle w:val="a4"/>
        <w:numPr>
          <w:ilvl w:val="0"/>
          <w:numId w:val="21"/>
        </w:numPr>
        <w:spacing w:after="0"/>
        <w:jc w:val="both"/>
      </w:pPr>
      <w:r>
        <w:t>Представители нескольких поколений ведут совместное хозяйство.</w:t>
      </w:r>
    </w:p>
    <w:p w:rsidR="00AF0B64" w:rsidRDefault="00AF0B64" w:rsidP="00AF0B64">
      <w:pPr>
        <w:pStyle w:val="a4"/>
        <w:numPr>
          <w:ilvl w:val="0"/>
          <w:numId w:val="21"/>
        </w:numPr>
        <w:spacing w:after="0"/>
        <w:jc w:val="both"/>
      </w:pPr>
      <w:r>
        <w:t>Женщина находится в подчинение у мужчины.</w:t>
      </w:r>
    </w:p>
    <w:p w:rsidR="00AF0B64" w:rsidRDefault="00AF0B64" w:rsidP="00AF0B64">
      <w:pPr>
        <w:pStyle w:val="a4"/>
        <w:numPr>
          <w:ilvl w:val="0"/>
          <w:numId w:val="21"/>
        </w:numPr>
        <w:spacing w:after="0"/>
        <w:jc w:val="both"/>
      </w:pPr>
      <w:r>
        <w:t>Отношение между супругами строятся на взаимном уважении и равенстве.</w:t>
      </w:r>
    </w:p>
    <w:p w:rsidR="00AF0B64" w:rsidRDefault="00AF0B64" w:rsidP="00AF0B64">
      <w:pPr>
        <w:spacing w:after="0"/>
        <w:jc w:val="both"/>
      </w:pPr>
      <w:r>
        <w:t>Ответ: _________________________</w:t>
      </w:r>
    </w:p>
    <w:p w:rsidR="00AF0B64" w:rsidRDefault="00AF0B64" w:rsidP="00AF0B64">
      <w:pPr>
        <w:spacing w:after="0"/>
        <w:jc w:val="both"/>
      </w:pPr>
    </w:p>
    <w:p w:rsidR="00AF0B64" w:rsidRDefault="00AF0B64" w:rsidP="00AF0B64">
      <w:pPr>
        <w:spacing w:after="0"/>
        <w:jc w:val="both"/>
      </w:pPr>
      <w:r>
        <w:rPr>
          <w:b/>
        </w:rPr>
        <w:t xml:space="preserve">В 7. </w:t>
      </w:r>
      <w:r>
        <w:t>Вставьте пропущенное слово.</w:t>
      </w:r>
    </w:p>
    <w:p w:rsidR="00AF0B64" w:rsidRDefault="00AF0B64" w:rsidP="00AF0B64">
      <w:pPr>
        <w:spacing w:after="0"/>
        <w:jc w:val="both"/>
      </w:pPr>
      <w:r>
        <w:tab/>
        <w:t xml:space="preserve">«Социальная … - это группа людей, выделяемая на основе дохода, власти, престижа, образования и отличающаяся от других по своему стилю жизни и менталитету». </w:t>
      </w:r>
    </w:p>
    <w:p w:rsidR="00AF0B64" w:rsidRDefault="00AF0B64" w:rsidP="00AF0B64">
      <w:pPr>
        <w:spacing w:after="0"/>
        <w:jc w:val="both"/>
      </w:pPr>
      <w:r>
        <w:t>Ответ</w:t>
      </w:r>
      <w:proofErr w:type="gramStart"/>
      <w:r>
        <w:t xml:space="preserve"> :</w:t>
      </w:r>
      <w:proofErr w:type="gramEnd"/>
      <w:r>
        <w:t xml:space="preserve"> _________________________________________</w:t>
      </w:r>
    </w:p>
    <w:p w:rsidR="00AF0B64" w:rsidRDefault="00AF0B64" w:rsidP="00AF0B64">
      <w:pPr>
        <w:spacing w:after="0"/>
        <w:jc w:val="both"/>
      </w:pPr>
    </w:p>
    <w:p w:rsidR="00AF0B64" w:rsidRDefault="00AF0B64" w:rsidP="00AF0B64">
      <w:pPr>
        <w:spacing w:after="0"/>
        <w:jc w:val="both"/>
      </w:pPr>
      <w:r>
        <w:rPr>
          <w:b/>
        </w:rPr>
        <w:t xml:space="preserve">В 8. </w:t>
      </w:r>
      <w:r>
        <w:t>Установите соответствие между нормативной системой, приведённой в первом столбце, и конкретным примером, приведённым во втором.</w:t>
      </w:r>
    </w:p>
    <w:tbl>
      <w:tblPr>
        <w:tblStyle w:val="a3"/>
        <w:tblW w:w="0" w:type="auto"/>
        <w:tblLook w:val="04A0" w:firstRow="1" w:lastRow="0" w:firstColumn="1" w:lastColumn="0" w:noHBand="0" w:noVBand="1"/>
      </w:tblPr>
      <w:tblGrid>
        <w:gridCol w:w="3369"/>
        <w:gridCol w:w="7052"/>
      </w:tblGrid>
      <w:tr w:rsidR="00AF0B64" w:rsidRPr="00AF0B64" w:rsidTr="00AF0B64">
        <w:tc>
          <w:tcPr>
            <w:tcW w:w="3369" w:type="dxa"/>
          </w:tcPr>
          <w:p w:rsidR="00AF0B64" w:rsidRPr="00AF0B64" w:rsidRDefault="00AF0B64" w:rsidP="00AF0B64">
            <w:pPr>
              <w:jc w:val="center"/>
              <w:rPr>
                <w:b/>
              </w:rPr>
            </w:pPr>
            <w:r>
              <w:rPr>
                <w:b/>
              </w:rPr>
              <w:t xml:space="preserve">Нормативная система </w:t>
            </w:r>
          </w:p>
        </w:tc>
        <w:tc>
          <w:tcPr>
            <w:tcW w:w="7052" w:type="dxa"/>
          </w:tcPr>
          <w:p w:rsidR="00AF0B64" w:rsidRPr="00AF0B64" w:rsidRDefault="00AF0B64" w:rsidP="00AF0B64">
            <w:pPr>
              <w:jc w:val="center"/>
              <w:rPr>
                <w:b/>
              </w:rPr>
            </w:pPr>
            <w:r>
              <w:rPr>
                <w:b/>
              </w:rPr>
              <w:t xml:space="preserve">Пример </w:t>
            </w:r>
          </w:p>
        </w:tc>
      </w:tr>
      <w:tr w:rsidR="00AF0B64" w:rsidTr="00AF0B64">
        <w:tc>
          <w:tcPr>
            <w:tcW w:w="3369" w:type="dxa"/>
          </w:tcPr>
          <w:p w:rsidR="00AF0B64" w:rsidRDefault="00AF0B64" w:rsidP="00AF0B64">
            <w:pPr>
              <w:jc w:val="both"/>
            </w:pPr>
            <w:r>
              <w:t xml:space="preserve">А. Право </w:t>
            </w:r>
          </w:p>
        </w:tc>
        <w:tc>
          <w:tcPr>
            <w:tcW w:w="7052" w:type="dxa"/>
          </w:tcPr>
          <w:p w:rsidR="00AF0B64" w:rsidRDefault="00AF0B64" w:rsidP="00AF0B64">
            <w:pPr>
              <w:jc w:val="both"/>
            </w:pPr>
            <w:r>
              <w:t>1. Уважение к старшим</w:t>
            </w:r>
          </w:p>
        </w:tc>
      </w:tr>
      <w:tr w:rsidR="00AF0B64" w:rsidTr="00AF0B64">
        <w:tc>
          <w:tcPr>
            <w:tcW w:w="3369" w:type="dxa"/>
          </w:tcPr>
          <w:p w:rsidR="00AF0B64" w:rsidRDefault="00AF0B64" w:rsidP="00AF0B64">
            <w:pPr>
              <w:jc w:val="both"/>
            </w:pPr>
            <w:r>
              <w:t xml:space="preserve">Б. Мораль </w:t>
            </w:r>
          </w:p>
        </w:tc>
        <w:tc>
          <w:tcPr>
            <w:tcW w:w="7052" w:type="dxa"/>
          </w:tcPr>
          <w:p w:rsidR="00AF0B64" w:rsidRDefault="00AF0B64" w:rsidP="00AF0B64">
            <w:pPr>
              <w:jc w:val="both"/>
            </w:pPr>
            <w:r>
              <w:t xml:space="preserve">2. Право граждан на участие в голосовании с 18 лет </w:t>
            </w:r>
          </w:p>
        </w:tc>
      </w:tr>
      <w:tr w:rsidR="00AF0B64" w:rsidTr="00AF0B64">
        <w:tc>
          <w:tcPr>
            <w:tcW w:w="3369" w:type="dxa"/>
          </w:tcPr>
          <w:p w:rsidR="00AF0B64" w:rsidRDefault="00AF0B64" w:rsidP="00AF0B64">
            <w:pPr>
              <w:jc w:val="both"/>
            </w:pPr>
            <w:r>
              <w:t>В. Политические нормы</w:t>
            </w:r>
          </w:p>
        </w:tc>
        <w:tc>
          <w:tcPr>
            <w:tcW w:w="7052" w:type="dxa"/>
          </w:tcPr>
          <w:p w:rsidR="00AF0B64" w:rsidRDefault="00AF0B64" w:rsidP="00AF0B64">
            <w:pPr>
              <w:jc w:val="both"/>
            </w:pPr>
            <w:r>
              <w:t xml:space="preserve">3. Соблюдение церковных обрядов </w:t>
            </w:r>
          </w:p>
        </w:tc>
      </w:tr>
      <w:tr w:rsidR="00AF0B64" w:rsidTr="00AF0B64">
        <w:tc>
          <w:tcPr>
            <w:tcW w:w="3369" w:type="dxa"/>
          </w:tcPr>
          <w:p w:rsidR="00AF0B64" w:rsidRDefault="00AF0B64" w:rsidP="00AF0B64">
            <w:pPr>
              <w:jc w:val="both"/>
            </w:pPr>
            <w:r>
              <w:t>Г. Религиозные нормы</w:t>
            </w:r>
          </w:p>
        </w:tc>
        <w:tc>
          <w:tcPr>
            <w:tcW w:w="7052" w:type="dxa"/>
          </w:tcPr>
          <w:p w:rsidR="00AF0B64" w:rsidRDefault="00AF0B64" w:rsidP="002F6B60">
            <w:pPr>
              <w:jc w:val="both"/>
            </w:pPr>
            <w:r>
              <w:t>4. Единство места и времени действия в пьесе</w:t>
            </w:r>
          </w:p>
        </w:tc>
      </w:tr>
      <w:tr w:rsidR="00AF0B64" w:rsidTr="00AF0B64">
        <w:tc>
          <w:tcPr>
            <w:tcW w:w="3369" w:type="dxa"/>
          </w:tcPr>
          <w:p w:rsidR="00AF0B64" w:rsidRDefault="002F6B60" w:rsidP="00AF0B64">
            <w:pPr>
              <w:jc w:val="both"/>
            </w:pPr>
            <w:r>
              <w:t>Д. Обычаи, традиции</w:t>
            </w:r>
          </w:p>
        </w:tc>
        <w:tc>
          <w:tcPr>
            <w:tcW w:w="7052" w:type="dxa"/>
          </w:tcPr>
          <w:p w:rsidR="00AF0B64" w:rsidRDefault="002F6B60" w:rsidP="00AF0B64">
            <w:pPr>
              <w:jc w:val="both"/>
            </w:pPr>
            <w:r>
              <w:t>5. Почётное место за столом предоставляется имениннику</w:t>
            </w:r>
          </w:p>
        </w:tc>
      </w:tr>
      <w:tr w:rsidR="00AF0B64" w:rsidTr="00AF0B64">
        <w:tc>
          <w:tcPr>
            <w:tcW w:w="3369" w:type="dxa"/>
          </w:tcPr>
          <w:p w:rsidR="00AF0B64" w:rsidRDefault="002F6B60" w:rsidP="002F6B60">
            <w:pPr>
              <w:jc w:val="both"/>
            </w:pPr>
            <w:r>
              <w:lastRenderedPageBreak/>
              <w:t>Эстетические нормы</w:t>
            </w:r>
          </w:p>
        </w:tc>
        <w:tc>
          <w:tcPr>
            <w:tcW w:w="7052" w:type="dxa"/>
          </w:tcPr>
          <w:p w:rsidR="00AF0B64" w:rsidRDefault="002F6B60" w:rsidP="00AF0B64">
            <w:pPr>
              <w:jc w:val="both"/>
            </w:pPr>
            <w:r>
              <w:t>6. Назначение главой правительства лидера партии, победившей на выборах.</w:t>
            </w:r>
          </w:p>
        </w:tc>
      </w:tr>
      <w:tr w:rsidR="00AF0B64" w:rsidTr="00AF0B64">
        <w:tc>
          <w:tcPr>
            <w:tcW w:w="3369" w:type="dxa"/>
          </w:tcPr>
          <w:p w:rsidR="00AF0B64" w:rsidRDefault="002F6B60" w:rsidP="00AF0B64">
            <w:pPr>
              <w:jc w:val="both"/>
            </w:pPr>
            <w:r>
              <w:t xml:space="preserve">Ж. Организационные нормы </w:t>
            </w:r>
          </w:p>
        </w:tc>
        <w:tc>
          <w:tcPr>
            <w:tcW w:w="7052" w:type="dxa"/>
          </w:tcPr>
          <w:p w:rsidR="00AF0B64" w:rsidRDefault="002F6B60" w:rsidP="00AF0B64">
            <w:pPr>
              <w:jc w:val="both"/>
            </w:pPr>
            <w:r>
              <w:t xml:space="preserve">Продолжительность рабочего дня. </w:t>
            </w:r>
          </w:p>
          <w:p w:rsidR="002F6B60" w:rsidRDefault="002F6B60" w:rsidP="00AF0B64">
            <w:pPr>
              <w:jc w:val="both"/>
            </w:pPr>
          </w:p>
        </w:tc>
      </w:tr>
    </w:tbl>
    <w:p w:rsidR="00AF0B64" w:rsidRDefault="00AF0B64" w:rsidP="00AF0B64">
      <w:pPr>
        <w:spacing w:after="0"/>
        <w:jc w:val="both"/>
      </w:pPr>
    </w:p>
    <w:p w:rsidR="002F6B60" w:rsidRDefault="002F6B60" w:rsidP="00AF0B64">
      <w:pPr>
        <w:spacing w:after="0"/>
        <w:jc w:val="both"/>
      </w:pPr>
      <w:r>
        <w:t>Ответ:</w:t>
      </w:r>
    </w:p>
    <w:tbl>
      <w:tblPr>
        <w:tblStyle w:val="a3"/>
        <w:tblW w:w="0" w:type="auto"/>
        <w:tblLook w:val="04A0" w:firstRow="1" w:lastRow="0" w:firstColumn="1" w:lastColumn="0" w:noHBand="0" w:noVBand="1"/>
      </w:tblPr>
      <w:tblGrid>
        <w:gridCol w:w="1488"/>
        <w:gridCol w:w="1488"/>
        <w:gridCol w:w="1489"/>
        <w:gridCol w:w="1489"/>
        <w:gridCol w:w="1489"/>
        <w:gridCol w:w="1489"/>
        <w:gridCol w:w="1489"/>
      </w:tblGrid>
      <w:tr w:rsidR="002F6B60" w:rsidRPr="002F6B60" w:rsidTr="002F6B60">
        <w:tc>
          <w:tcPr>
            <w:tcW w:w="1488" w:type="dxa"/>
          </w:tcPr>
          <w:p w:rsidR="002F6B60" w:rsidRPr="002F6B60" w:rsidRDefault="002F6B60" w:rsidP="002F6B60">
            <w:pPr>
              <w:jc w:val="center"/>
              <w:rPr>
                <w:b/>
              </w:rPr>
            </w:pPr>
            <w:r>
              <w:rPr>
                <w:b/>
              </w:rPr>
              <w:t xml:space="preserve">А </w:t>
            </w:r>
          </w:p>
        </w:tc>
        <w:tc>
          <w:tcPr>
            <w:tcW w:w="1488" w:type="dxa"/>
          </w:tcPr>
          <w:p w:rsidR="002F6B60" w:rsidRPr="002F6B60" w:rsidRDefault="002F6B60" w:rsidP="002F6B60">
            <w:pPr>
              <w:jc w:val="center"/>
              <w:rPr>
                <w:b/>
              </w:rPr>
            </w:pPr>
            <w:proofErr w:type="gramStart"/>
            <w:r>
              <w:rPr>
                <w:b/>
              </w:rPr>
              <w:t>Б</w:t>
            </w:r>
            <w:proofErr w:type="gramEnd"/>
            <w:r>
              <w:rPr>
                <w:b/>
              </w:rPr>
              <w:t xml:space="preserve"> </w:t>
            </w:r>
          </w:p>
        </w:tc>
        <w:tc>
          <w:tcPr>
            <w:tcW w:w="1489" w:type="dxa"/>
          </w:tcPr>
          <w:p w:rsidR="002F6B60" w:rsidRPr="002F6B60" w:rsidRDefault="002F6B60" w:rsidP="002F6B60">
            <w:pPr>
              <w:jc w:val="center"/>
              <w:rPr>
                <w:b/>
              </w:rPr>
            </w:pPr>
            <w:r>
              <w:rPr>
                <w:b/>
              </w:rPr>
              <w:t xml:space="preserve">В </w:t>
            </w:r>
          </w:p>
        </w:tc>
        <w:tc>
          <w:tcPr>
            <w:tcW w:w="1489" w:type="dxa"/>
          </w:tcPr>
          <w:p w:rsidR="002F6B60" w:rsidRPr="002F6B60" w:rsidRDefault="002F6B60" w:rsidP="002F6B60">
            <w:pPr>
              <w:jc w:val="center"/>
              <w:rPr>
                <w:b/>
              </w:rPr>
            </w:pPr>
            <w:r>
              <w:rPr>
                <w:b/>
              </w:rPr>
              <w:t xml:space="preserve">Г </w:t>
            </w:r>
          </w:p>
        </w:tc>
        <w:tc>
          <w:tcPr>
            <w:tcW w:w="1489" w:type="dxa"/>
          </w:tcPr>
          <w:p w:rsidR="002F6B60" w:rsidRPr="002F6B60" w:rsidRDefault="002F6B60" w:rsidP="002F6B60">
            <w:pPr>
              <w:jc w:val="center"/>
              <w:rPr>
                <w:b/>
              </w:rPr>
            </w:pPr>
            <w:r>
              <w:rPr>
                <w:b/>
              </w:rPr>
              <w:t xml:space="preserve">Д </w:t>
            </w:r>
          </w:p>
        </w:tc>
        <w:tc>
          <w:tcPr>
            <w:tcW w:w="1489" w:type="dxa"/>
          </w:tcPr>
          <w:p w:rsidR="002F6B60" w:rsidRPr="002F6B60" w:rsidRDefault="002F6B60" w:rsidP="002F6B60">
            <w:pPr>
              <w:jc w:val="center"/>
              <w:rPr>
                <w:b/>
              </w:rPr>
            </w:pPr>
            <w:r>
              <w:rPr>
                <w:b/>
              </w:rPr>
              <w:t xml:space="preserve">Е </w:t>
            </w:r>
          </w:p>
        </w:tc>
        <w:tc>
          <w:tcPr>
            <w:tcW w:w="1489" w:type="dxa"/>
          </w:tcPr>
          <w:p w:rsidR="002F6B60" w:rsidRPr="002F6B60" w:rsidRDefault="002F6B60" w:rsidP="002F6B60">
            <w:pPr>
              <w:jc w:val="center"/>
              <w:rPr>
                <w:b/>
              </w:rPr>
            </w:pPr>
            <w:proofErr w:type="gramStart"/>
            <w:r>
              <w:rPr>
                <w:b/>
              </w:rPr>
              <w:t>Ж</w:t>
            </w:r>
            <w:proofErr w:type="gramEnd"/>
            <w:r>
              <w:rPr>
                <w:b/>
              </w:rPr>
              <w:t xml:space="preserve"> </w:t>
            </w:r>
          </w:p>
        </w:tc>
      </w:tr>
      <w:tr w:rsidR="002F6B60" w:rsidTr="002F6B60">
        <w:tc>
          <w:tcPr>
            <w:tcW w:w="1488" w:type="dxa"/>
          </w:tcPr>
          <w:p w:rsidR="002F6B60" w:rsidRDefault="002F6B60" w:rsidP="00AF0B64">
            <w:pPr>
              <w:jc w:val="both"/>
            </w:pPr>
          </w:p>
        </w:tc>
        <w:tc>
          <w:tcPr>
            <w:tcW w:w="1488" w:type="dxa"/>
          </w:tcPr>
          <w:p w:rsidR="002F6B60" w:rsidRDefault="002F6B60" w:rsidP="00AF0B64">
            <w:pPr>
              <w:jc w:val="both"/>
            </w:pPr>
          </w:p>
        </w:tc>
        <w:tc>
          <w:tcPr>
            <w:tcW w:w="1489" w:type="dxa"/>
          </w:tcPr>
          <w:p w:rsidR="002F6B60" w:rsidRDefault="002F6B60" w:rsidP="00AF0B64">
            <w:pPr>
              <w:jc w:val="both"/>
            </w:pPr>
          </w:p>
        </w:tc>
        <w:tc>
          <w:tcPr>
            <w:tcW w:w="1489" w:type="dxa"/>
          </w:tcPr>
          <w:p w:rsidR="002F6B60" w:rsidRDefault="002F6B60" w:rsidP="00AF0B64">
            <w:pPr>
              <w:jc w:val="both"/>
            </w:pPr>
          </w:p>
        </w:tc>
        <w:tc>
          <w:tcPr>
            <w:tcW w:w="1489" w:type="dxa"/>
          </w:tcPr>
          <w:p w:rsidR="002F6B60" w:rsidRDefault="002F6B60" w:rsidP="00AF0B64">
            <w:pPr>
              <w:jc w:val="both"/>
            </w:pPr>
          </w:p>
        </w:tc>
        <w:tc>
          <w:tcPr>
            <w:tcW w:w="1489" w:type="dxa"/>
          </w:tcPr>
          <w:p w:rsidR="002F6B60" w:rsidRDefault="002F6B60" w:rsidP="00AF0B64">
            <w:pPr>
              <w:jc w:val="both"/>
            </w:pPr>
          </w:p>
        </w:tc>
        <w:tc>
          <w:tcPr>
            <w:tcW w:w="1489" w:type="dxa"/>
          </w:tcPr>
          <w:p w:rsidR="002F6B60" w:rsidRDefault="002F6B60" w:rsidP="00AF0B64">
            <w:pPr>
              <w:jc w:val="both"/>
            </w:pPr>
          </w:p>
        </w:tc>
      </w:tr>
    </w:tbl>
    <w:p w:rsidR="002F6B60" w:rsidRDefault="002F6B60"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AF0B64">
      <w:pPr>
        <w:spacing w:after="0"/>
        <w:jc w:val="both"/>
      </w:pPr>
    </w:p>
    <w:p w:rsidR="0098080B" w:rsidRDefault="0098080B" w:rsidP="0098080B">
      <w:pPr>
        <w:spacing w:after="0"/>
        <w:jc w:val="center"/>
        <w:rPr>
          <w:b/>
        </w:rPr>
      </w:pPr>
      <w:r>
        <w:rPr>
          <w:b/>
        </w:rPr>
        <w:t>Задания уровня</w:t>
      </w:r>
      <w:proofErr w:type="gramStart"/>
      <w:r>
        <w:rPr>
          <w:b/>
        </w:rPr>
        <w:t xml:space="preserve"> С</w:t>
      </w:r>
      <w:proofErr w:type="gramEnd"/>
      <w:r>
        <w:rPr>
          <w:b/>
        </w:rPr>
        <w:t xml:space="preserve"> </w:t>
      </w:r>
    </w:p>
    <w:p w:rsidR="0098080B" w:rsidRDefault="0098080B" w:rsidP="0098080B">
      <w:pPr>
        <w:spacing w:after="0"/>
        <w:jc w:val="both"/>
      </w:pPr>
      <w:r>
        <w:t xml:space="preserve">Дайте развёрнутый ответ </w:t>
      </w:r>
    </w:p>
    <w:p w:rsidR="0098080B" w:rsidRDefault="0098080B" w:rsidP="0098080B">
      <w:pPr>
        <w:spacing w:after="0"/>
        <w:jc w:val="both"/>
      </w:pPr>
      <w:r>
        <w:rPr>
          <w:b/>
        </w:rPr>
        <w:t xml:space="preserve">С 1. </w:t>
      </w:r>
      <w:r>
        <w:t xml:space="preserve"> Какие социальные санкции существуют? </w:t>
      </w:r>
    </w:p>
    <w:p w:rsidR="0098080B" w:rsidRDefault="0098080B" w:rsidP="0098080B">
      <w:pPr>
        <w:spacing w:after="0"/>
        <w:jc w:val="both"/>
      </w:pPr>
      <w:r>
        <w:rPr>
          <w:b/>
        </w:rPr>
        <w:t xml:space="preserve">С 2. </w:t>
      </w:r>
      <w:r>
        <w:t xml:space="preserve">Прочитайте высказывание: «Общество как таковое не существует. Есть лишь индивидуальности – мужчины и женщины, и ещё – семьи» (М. Тэтчер). Ответьте на вопросы: </w:t>
      </w:r>
    </w:p>
    <w:p w:rsidR="0098080B" w:rsidRDefault="0098080B" w:rsidP="0098080B">
      <w:pPr>
        <w:pStyle w:val="a4"/>
        <w:numPr>
          <w:ilvl w:val="0"/>
          <w:numId w:val="22"/>
        </w:numPr>
        <w:spacing w:after="0"/>
        <w:jc w:val="both"/>
      </w:pPr>
      <w:r>
        <w:t xml:space="preserve">Какую проблему затрагивает М. Тэтчер? </w:t>
      </w:r>
    </w:p>
    <w:p w:rsidR="0098080B" w:rsidRDefault="0098080B" w:rsidP="0098080B">
      <w:pPr>
        <w:pStyle w:val="a4"/>
        <w:numPr>
          <w:ilvl w:val="0"/>
          <w:numId w:val="22"/>
        </w:numPr>
        <w:spacing w:after="0"/>
        <w:jc w:val="both"/>
      </w:pPr>
      <w:r>
        <w:t xml:space="preserve">Согласны ли вы с этим мнением? Почему? </w:t>
      </w:r>
    </w:p>
    <w:p w:rsidR="0098080B" w:rsidRDefault="0098080B" w:rsidP="0098080B">
      <w:pPr>
        <w:pStyle w:val="a4"/>
        <w:numPr>
          <w:ilvl w:val="0"/>
          <w:numId w:val="22"/>
        </w:numPr>
        <w:spacing w:after="0"/>
        <w:jc w:val="both"/>
      </w:pPr>
      <w:r>
        <w:t xml:space="preserve">Что включает в себя социально-демографическая структура общества? </w:t>
      </w:r>
    </w:p>
    <w:p w:rsidR="0098080B" w:rsidRDefault="0098080B" w:rsidP="0098080B">
      <w:pPr>
        <w:pStyle w:val="a4"/>
        <w:numPr>
          <w:ilvl w:val="0"/>
          <w:numId w:val="22"/>
        </w:numPr>
        <w:spacing w:after="0"/>
        <w:jc w:val="both"/>
      </w:pPr>
      <w:r>
        <w:t xml:space="preserve">Что такое семья, какую роль в обществе она играет? </w:t>
      </w:r>
    </w:p>
    <w:p w:rsidR="0098080B" w:rsidRDefault="0098080B" w:rsidP="0098080B">
      <w:pPr>
        <w:spacing w:after="0"/>
        <w:jc w:val="both"/>
      </w:pPr>
    </w:p>
    <w:p w:rsidR="0098080B" w:rsidRDefault="0098080B" w:rsidP="0098080B">
      <w:pPr>
        <w:spacing w:after="0"/>
        <w:jc w:val="both"/>
      </w:pPr>
      <w:r>
        <w:rPr>
          <w:b/>
        </w:rPr>
        <w:t xml:space="preserve">С 3. </w:t>
      </w:r>
      <w:r>
        <w:t>Прочитайте текст и выполните задания к нему.</w:t>
      </w:r>
    </w:p>
    <w:p w:rsidR="0098080B" w:rsidRDefault="0098080B" w:rsidP="0098080B">
      <w:pPr>
        <w:spacing w:after="0"/>
        <w:jc w:val="center"/>
      </w:pPr>
      <w:r>
        <w:t>МОЛОДЁЖЬ КАК СОЦИАЛЬНАЯ ГРУППА</w:t>
      </w:r>
    </w:p>
    <w:p w:rsidR="0098080B" w:rsidRDefault="0098080B" w:rsidP="0098080B">
      <w:pPr>
        <w:spacing w:after="0"/>
        <w:jc w:val="both"/>
        <w:rPr>
          <w:i/>
        </w:rPr>
      </w:pPr>
      <w:r>
        <w:rPr>
          <w:i/>
        </w:rPr>
        <w:t>Молодёжь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значителен, развит этот ресурс, насколько он мобилизован, насколько полно используется.</w:t>
      </w:r>
    </w:p>
    <w:p w:rsidR="0098080B" w:rsidRDefault="0098080B" w:rsidP="0098080B">
      <w:pPr>
        <w:spacing w:after="0"/>
        <w:jc w:val="both"/>
        <w:rPr>
          <w:i/>
        </w:rPr>
      </w:pPr>
      <w:r>
        <w:rPr>
          <w:i/>
        </w:rPr>
        <w:t xml:space="preserve">Традиционные, статичные общества </w:t>
      </w:r>
      <w:proofErr w:type="gramStart"/>
      <w:r>
        <w:rPr>
          <w:i/>
        </w:rPr>
        <w:t>опираются</w:t>
      </w:r>
      <w:proofErr w:type="gramEnd"/>
      <w:r>
        <w:rPr>
          <w:i/>
        </w:rPr>
        <w:t xml:space="preserve"> прежде всего на опыт старших поколений. Такое общество боится стихии молодёжи …, используя молодёжь по необходимости, </w:t>
      </w:r>
      <w:r w:rsidR="00A17FB2">
        <w:rPr>
          <w:i/>
        </w:rPr>
        <w:t>механически, частично. Молодёжь остаётся лишь скрытым ресурсом, не реализовавшим себя, и в этом смысле – потерянном поколением.</w:t>
      </w:r>
    </w:p>
    <w:p w:rsidR="00A17FB2" w:rsidRDefault="00A17FB2" w:rsidP="0098080B">
      <w:pPr>
        <w:spacing w:after="0"/>
        <w:jc w:val="both"/>
        <w:rPr>
          <w:i/>
        </w:rPr>
      </w:pPr>
      <w:r>
        <w:rPr>
          <w:i/>
        </w:rPr>
        <w:t xml:space="preserve">Динамичные общества рано или поздно вынуждены обращаться к молодёжи. Если они этого не делают, то революции (или реформы) вскоре захлёбываются. Старшие поколения могут лишь составить проект будущего, замыслить социальную перемену, дать ей толчок. Времени их человеческой жизни, жизненного потенциала на большее не хватает. У молодёжи практически нет собственного прошлого, её сознание более конфликтно, открыто переменам. </w:t>
      </w:r>
      <w:proofErr w:type="gramStart"/>
      <w:r>
        <w:rPr>
          <w:i/>
        </w:rPr>
        <w:t>Умные,  дальновидные реформаторы не могут не понимать этого, не видеть в молодёжи обновляющую силу, оживляющий элемент, интеллектуальный и энергичный резерв, который выступает на передний план и вводиться в действие,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w:t>
      </w:r>
      <w:proofErr w:type="gramEnd"/>
      <w:r>
        <w:rPr>
          <w:i/>
        </w:rPr>
        <w:t xml:space="preserve"> В этом состоит основная социологическая функция молодёжи в обществе.</w:t>
      </w:r>
    </w:p>
    <w:p w:rsidR="00A17FB2" w:rsidRDefault="00A17FB2" w:rsidP="00A17FB2">
      <w:pPr>
        <w:spacing w:after="0"/>
        <w:jc w:val="right"/>
      </w:pPr>
      <w:r>
        <w:t xml:space="preserve">И.М. Ильинский </w:t>
      </w:r>
    </w:p>
    <w:p w:rsidR="00A17FB2" w:rsidRDefault="00A17FB2" w:rsidP="00A17FB2">
      <w:pPr>
        <w:spacing w:after="0"/>
        <w:jc w:val="both"/>
      </w:pPr>
      <w:r>
        <w:t>«О воспитании жизнеспособных поколений российской молодёжи»</w:t>
      </w:r>
    </w:p>
    <w:p w:rsidR="00A17FB2" w:rsidRDefault="00A17FB2" w:rsidP="00A17FB2">
      <w:pPr>
        <w:pStyle w:val="a4"/>
        <w:numPr>
          <w:ilvl w:val="0"/>
          <w:numId w:val="23"/>
        </w:numPr>
        <w:spacing w:after="0"/>
        <w:jc w:val="both"/>
      </w:pPr>
      <w:r>
        <w:t xml:space="preserve">Как раскрывает автор отношение к молодёжи в традиционных и динамичных обществах? </w:t>
      </w:r>
    </w:p>
    <w:p w:rsidR="00A17FB2" w:rsidRDefault="00A17FB2" w:rsidP="00A17FB2">
      <w:pPr>
        <w:pStyle w:val="a4"/>
        <w:numPr>
          <w:ilvl w:val="0"/>
          <w:numId w:val="23"/>
        </w:numPr>
        <w:spacing w:after="0"/>
        <w:jc w:val="both"/>
      </w:pPr>
      <w:r>
        <w:t>В чём видит автор основную социальную фу</w:t>
      </w:r>
      <w:r w:rsidR="009A54B2">
        <w:t>нк</w:t>
      </w:r>
      <w:r>
        <w:t xml:space="preserve">цию молодёжи? </w:t>
      </w:r>
    </w:p>
    <w:p w:rsidR="009A54B2" w:rsidRDefault="009A54B2" w:rsidP="00A17FB2">
      <w:pPr>
        <w:pStyle w:val="a4"/>
        <w:numPr>
          <w:ilvl w:val="0"/>
          <w:numId w:val="23"/>
        </w:numPr>
        <w:spacing w:after="0"/>
        <w:jc w:val="both"/>
      </w:pPr>
      <w:r>
        <w:t>Какие особенности молодёжи как особой социальной группы позволяет ей играть эту роль?</w:t>
      </w:r>
    </w:p>
    <w:p w:rsidR="009A54B2" w:rsidRDefault="009A54B2" w:rsidP="00A17FB2">
      <w:pPr>
        <w:pStyle w:val="a4"/>
        <w:numPr>
          <w:ilvl w:val="0"/>
          <w:numId w:val="23"/>
        </w:numPr>
        <w:spacing w:after="0"/>
        <w:jc w:val="both"/>
      </w:pPr>
      <w:r>
        <w:t>Опираясь на характеристику различных обществ, данных в тексте, объясните, в каком обществе живёт современная российская молодёжь.</w:t>
      </w:r>
    </w:p>
    <w:p w:rsidR="00A122E1" w:rsidRDefault="00A122E1" w:rsidP="00A122E1">
      <w:pPr>
        <w:pStyle w:val="a4"/>
        <w:spacing w:after="0"/>
        <w:jc w:val="both"/>
      </w:pPr>
    </w:p>
    <w:p w:rsidR="009A54B2" w:rsidRDefault="009A54B2" w:rsidP="009A54B2">
      <w:pPr>
        <w:spacing w:after="0"/>
        <w:jc w:val="both"/>
      </w:pPr>
      <w:r>
        <w:rPr>
          <w:b/>
        </w:rPr>
        <w:t xml:space="preserve">С 4. </w:t>
      </w:r>
      <w:r>
        <w:t>В Конституции РФ (ст. 7) записано: «Российская Федерация – социальное государство, политика которого направлена на создание условий жизни, обеспечивающих достойную жизнь и свободное развитие человека».</w:t>
      </w:r>
    </w:p>
    <w:p w:rsidR="009A54B2" w:rsidRDefault="009A54B2" w:rsidP="009A54B2">
      <w:pPr>
        <w:pStyle w:val="a4"/>
        <w:numPr>
          <w:ilvl w:val="0"/>
          <w:numId w:val="24"/>
        </w:numPr>
        <w:spacing w:after="0"/>
        <w:jc w:val="both"/>
      </w:pPr>
      <w:r>
        <w:t>Как определяет главную роль политики социального государства Конституция РФ?</w:t>
      </w:r>
    </w:p>
    <w:p w:rsidR="009A54B2" w:rsidRDefault="009A54B2" w:rsidP="009A54B2">
      <w:pPr>
        <w:pStyle w:val="a4"/>
        <w:numPr>
          <w:ilvl w:val="0"/>
          <w:numId w:val="24"/>
        </w:numPr>
        <w:spacing w:after="0"/>
        <w:jc w:val="both"/>
      </w:pPr>
      <w:r>
        <w:t>Что вкладываете вы в понятия «достойная жизнь» и «свободное развитие»?</w:t>
      </w:r>
    </w:p>
    <w:p w:rsidR="009A54B2" w:rsidRDefault="009A54B2" w:rsidP="009A54B2">
      <w:pPr>
        <w:pStyle w:val="a4"/>
        <w:numPr>
          <w:ilvl w:val="0"/>
          <w:numId w:val="24"/>
        </w:numPr>
        <w:spacing w:after="0"/>
        <w:jc w:val="both"/>
      </w:pPr>
      <w:r>
        <w:t>Какие направления социально-экономической политики могут обеспечить главную цель социального государства? Назовите не мене  трёх.</w:t>
      </w:r>
    </w:p>
    <w:p w:rsidR="009A54B2" w:rsidRDefault="009A54B2" w:rsidP="009A54B2">
      <w:pPr>
        <w:pStyle w:val="a4"/>
        <w:numPr>
          <w:ilvl w:val="0"/>
          <w:numId w:val="24"/>
        </w:numPr>
        <w:spacing w:after="0"/>
        <w:jc w:val="both"/>
      </w:pPr>
      <w:r>
        <w:t>Назовите два фактора, препятствующие реализации этого направления, и приведите к ним примеры из жизни современного российского общества.</w:t>
      </w:r>
    </w:p>
    <w:p w:rsidR="00A122E1" w:rsidRDefault="00A122E1" w:rsidP="009A54B2">
      <w:pPr>
        <w:spacing w:after="0"/>
        <w:jc w:val="both"/>
        <w:rPr>
          <w:b/>
        </w:rPr>
      </w:pPr>
    </w:p>
    <w:p w:rsidR="00A122E1" w:rsidRDefault="00A122E1" w:rsidP="009A54B2">
      <w:pPr>
        <w:spacing w:after="0"/>
        <w:jc w:val="both"/>
        <w:rPr>
          <w:b/>
        </w:rPr>
      </w:pPr>
    </w:p>
    <w:p w:rsidR="00A122E1" w:rsidRDefault="00A122E1" w:rsidP="009A54B2">
      <w:pPr>
        <w:spacing w:after="0"/>
        <w:jc w:val="both"/>
        <w:rPr>
          <w:b/>
        </w:rPr>
      </w:pPr>
    </w:p>
    <w:p w:rsidR="009A54B2" w:rsidRDefault="009A54B2" w:rsidP="009A54B2">
      <w:pPr>
        <w:spacing w:after="0"/>
        <w:jc w:val="both"/>
      </w:pPr>
      <w:r>
        <w:rPr>
          <w:b/>
        </w:rPr>
        <w:lastRenderedPageBreak/>
        <w:t xml:space="preserve">С 5. </w:t>
      </w:r>
      <w:r>
        <w:t>Из предложенных проблемных высказываний выберите одно и изложите в виде сочинения-эссе свои мысли.</w:t>
      </w:r>
    </w:p>
    <w:p w:rsidR="009A54B2" w:rsidRDefault="009A54B2" w:rsidP="009A54B2">
      <w:pPr>
        <w:pStyle w:val="a4"/>
        <w:numPr>
          <w:ilvl w:val="0"/>
          <w:numId w:val="25"/>
        </w:numPr>
        <w:spacing w:after="0"/>
        <w:jc w:val="both"/>
      </w:pPr>
      <w:r>
        <w:t xml:space="preserve">«Семья – очень важное, очень ответственное дело человека. Семья приносит полноту жизни, семья приносит счастье, но каждая семья </w:t>
      </w:r>
      <w:proofErr w:type="gramStart"/>
      <w:r>
        <w:t>является</w:t>
      </w:r>
      <w:proofErr w:type="gramEnd"/>
      <w:r w:rsidR="00A122E1">
        <w:t xml:space="preserve"> прежде всего большим делом, имеющим государственное значение».  (А.С. Макаренко) </w:t>
      </w:r>
    </w:p>
    <w:p w:rsidR="00A122E1" w:rsidRDefault="00A122E1" w:rsidP="009A54B2">
      <w:pPr>
        <w:pStyle w:val="a4"/>
        <w:numPr>
          <w:ilvl w:val="0"/>
          <w:numId w:val="25"/>
        </w:numPr>
        <w:spacing w:after="0"/>
        <w:jc w:val="both"/>
      </w:pPr>
      <w:r>
        <w:t xml:space="preserve">«Кто умеет справиться с конфликтами путём их признания, берёт под свой контроль ритм истории». (Р. </w:t>
      </w:r>
      <w:proofErr w:type="spellStart"/>
      <w:r>
        <w:t>Дарендорф</w:t>
      </w:r>
      <w:proofErr w:type="spellEnd"/>
      <w:r>
        <w:t>)</w:t>
      </w:r>
    </w:p>
    <w:p w:rsidR="00A122E1" w:rsidRPr="009A54B2" w:rsidRDefault="00A122E1" w:rsidP="009A54B2">
      <w:pPr>
        <w:pStyle w:val="a4"/>
        <w:numPr>
          <w:ilvl w:val="0"/>
          <w:numId w:val="25"/>
        </w:numPr>
        <w:spacing w:after="0"/>
        <w:jc w:val="both"/>
      </w:pPr>
      <w:r>
        <w:t>«Неравенство лежит в самой природе; оно является неизбежным следствием свободы». (Ж. Ренан)</w:t>
      </w:r>
    </w:p>
    <w:sectPr w:rsidR="00A122E1" w:rsidRPr="009A54B2" w:rsidSect="000B72B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825"/>
    <w:multiLevelType w:val="hybridMultilevel"/>
    <w:tmpl w:val="66AAE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57726"/>
    <w:multiLevelType w:val="hybridMultilevel"/>
    <w:tmpl w:val="F13C2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523FA"/>
    <w:multiLevelType w:val="hybridMultilevel"/>
    <w:tmpl w:val="A0A6A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B7BF5"/>
    <w:multiLevelType w:val="hybridMultilevel"/>
    <w:tmpl w:val="FC82D02A"/>
    <w:lvl w:ilvl="0" w:tplc="692E96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9BD1639"/>
    <w:multiLevelType w:val="hybridMultilevel"/>
    <w:tmpl w:val="8F8A3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36B93"/>
    <w:multiLevelType w:val="hybridMultilevel"/>
    <w:tmpl w:val="BA56F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F327C"/>
    <w:multiLevelType w:val="hybridMultilevel"/>
    <w:tmpl w:val="8DB4A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55B2F"/>
    <w:multiLevelType w:val="hybridMultilevel"/>
    <w:tmpl w:val="0B8E8C72"/>
    <w:lvl w:ilvl="0" w:tplc="6DCCC1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B0E391C"/>
    <w:multiLevelType w:val="hybridMultilevel"/>
    <w:tmpl w:val="53CAE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A4F75"/>
    <w:multiLevelType w:val="hybridMultilevel"/>
    <w:tmpl w:val="4E8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1303B"/>
    <w:multiLevelType w:val="hybridMultilevel"/>
    <w:tmpl w:val="D56E9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902E12"/>
    <w:multiLevelType w:val="hybridMultilevel"/>
    <w:tmpl w:val="A1F60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9B59EA"/>
    <w:multiLevelType w:val="hybridMultilevel"/>
    <w:tmpl w:val="C5B66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05D0E"/>
    <w:multiLevelType w:val="hybridMultilevel"/>
    <w:tmpl w:val="82988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DC1E36"/>
    <w:multiLevelType w:val="hybridMultilevel"/>
    <w:tmpl w:val="FABA6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F76E67"/>
    <w:multiLevelType w:val="hybridMultilevel"/>
    <w:tmpl w:val="583A2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62C95"/>
    <w:multiLevelType w:val="hybridMultilevel"/>
    <w:tmpl w:val="F2683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F576B"/>
    <w:multiLevelType w:val="hybridMultilevel"/>
    <w:tmpl w:val="B3CE6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E5E8A"/>
    <w:multiLevelType w:val="hybridMultilevel"/>
    <w:tmpl w:val="5B8CA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D285C"/>
    <w:multiLevelType w:val="hybridMultilevel"/>
    <w:tmpl w:val="666A4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4A31BC"/>
    <w:multiLevelType w:val="hybridMultilevel"/>
    <w:tmpl w:val="F5125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1F2AFF"/>
    <w:multiLevelType w:val="hybridMultilevel"/>
    <w:tmpl w:val="1952B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E72AF"/>
    <w:multiLevelType w:val="hybridMultilevel"/>
    <w:tmpl w:val="B4C68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9926A3"/>
    <w:multiLevelType w:val="hybridMultilevel"/>
    <w:tmpl w:val="96945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44DEA"/>
    <w:multiLevelType w:val="hybridMultilevel"/>
    <w:tmpl w:val="0D2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5"/>
  </w:num>
  <w:num w:numId="4">
    <w:abstractNumId w:val="10"/>
  </w:num>
  <w:num w:numId="5">
    <w:abstractNumId w:val="11"/>
  </w:num>
  <w:num w:numId="6">
    <w:abstractNumId w:val="2"/>
  </w:num>
  <w:num w:numId="7">
    <w:abstractNumId w:val="19"/>
  </w:num>
  <w:num w:numId="8">
    <w:abstractNumId w:val="20"/>
  </w:num>
  <w:num w:numId="9">
    <w:abstractNumId w:val="1"/>
  </w:num>
  <w:num w:numId="10">
    <w:abstractNumId w:val="9"/>
  </w:num>
  <w:num w:numId="11">
    <w:abstractNumId w:val="7"/>
  </w:num>
  <w:num w:numId="12">
    <w:abstractNumId w:val="3"/>
  </w:num>
  <w:num w:numId="13">
    <w:abstractNumId w:val="0"/>
  </w:num>
  <w:num w:numId="14">
    <w:abstractNumId w:val="21"/>
  </w:num>
  <w:num w:numId="15">
    <w:abstractNumId w:val="22"/>
  </w:num>
  <w:num w:numId="16">
    <w:abstractNumId w:val="16"/>
  </w:num>
  <w:num w:numId="17">
    <w:abstractNumId w:val="12"/>
  </w:num>
  <w:num w:numId="18">
    <w:abstractNumId w:val="15"/>
  </w:num>
  <w:num w:numId="19">
    <w:abstractNumId w:val="6"/>
  </w:num>
  <w:num w:numId="20">
    <w:abstractNumId w:val="17"/>
  </w:num>
  <w:num w:numId="21">
    <w:abstractNumId w:val="13"/>
  </w:num>
  <w:num w:numId="22">
    <w:abstractNumId w:val="4"/>
  </w:num>
  <w:num w:numId="23">
    <w:abstractNumId w:val="14"/>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B4"/>
    <w:rsid w:val="00002DE4"/>
    <w:rsid w:val="000B72B4"/>
    <w:rsid w:val="00193E76"/>
    <w:rsid w:val="001C4B0E"/>
    <w:rsid w:val="002F187E"/>
    <w:rsid w:val="002F6B60"/>
    <w:rsid w:val="00407F27"/>
    <w:rsid w:val="00562963"/>
    <w:rsid w:val="0058481B"/>
    <w:rsid w:val="005A3EE6"/>
    <w:rsid w:val="00627E70"/>
    <w:rsid w:val="00712817"/>
    <w:rsid w:val="007259F5"/>
    <w:rsid w:val="0083136E"/>
    <w:rsid w:val="008C1454"/>
    <w:rsid w:val="00900FB6"/>
    <w:rsid w:val="0098080B"/>
    <w:rsid w:val="009A54B2"/>
    <w:rsid w:val="00A122E1"/>
    <w:rsid w:val="00A17FB2"/>
    <w:rsid w:val="00AA2129"/>
    <w:rsid w:val="00AF0B64"/>
    <w:rsid w:val="00BE39DC"/>
    <w:rsid w:val="00C04403"/>
    <w:rsid w:val="00C6088F"/>
    <w:rsid w:val="00C66143"/>
    <w:rsid w:val="00CB31E1"/>
    <w:rsid w:val="00D02787"/>
    <w:rsid w:val="00D101CC"/>
    <w:rsid w:val="00E47DA9"/>
    <w:rsid w:val="00FE1F55"/>
    <w:rsid w:val="00FF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2011-01-16T17:56:00Z</dcterms:created>
  <dcterms:modified xsi:type="dcterms:W3CDTF">2012-02-02T18:02:00Z</dcterms:modified>
</cp:coreProperties>
</file>