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EE" w:rsidRDefault="00EF11EE"/>
    <w:tbl>
      <w:tblPr>
        <w:tblStyle w:val="a4"/>
        <w:tblW w:w="9039" w:type="dxa"/>
        <w:tblLook w:val="04A0"/>
      </w:tblPr>
      <w:tblGrid>
        <w:gridCol w:w="3085"/>
        <w:gridCol w:w="2835"/>
        <w:gridCol w:w="3119"/>
      </w:tblGrid>
      <w:tr w:rsidR="00AD1AE7" w:rsidRPr="00AD1AE7" w:rsidTr="00AD1AE7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AE7" w:rsidRPr="00AD1AE7" w:rsidRDefault="00AD1AE7" w:rsidP="000038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«Согласованно» заместителем руководителя по УВР «СОШ села Нижняя -Покровка»</w:t>
            </w:r>
          </w:p>
          <w:p w:rsidR="00AD1AE7" w:rsidRPr="00AD1AE7" w:rsidRDefault="00AD1AE7" w:rsidP="000038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____/_____________</w:t>
            </w:r>
          </w:p>
          <w:p w:rsidR="00AD1AE7" w:rsidRPr="00AD1AE7" w:rsidRDefault="00AD1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AE7">
              <w:rPr>
                <w:rFonts w:ascii="Times New Roman" w:hAnsi="Times New Roman" w:cs="Times New Roman"/>
                <w:sz w:val="16"/>
                <w:szCs w:val="16"/>
              </w:rPr>
              <w:t>( Ф.И.О.)</w:t>
            </w:r>
          </w:p>
          <w:p w:rsidR="00AD1AE7" w:rsidRPr="00AD1AE7" w:rsidRDefault="00AD1AE7" w:rsidP="000038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AD1AE7" w:rsidRPr="00AD1AE7" w:rsidRDefault="00AD1AE7" w:rsidP="000038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от «___» _____2013 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AE7" w:rsidRPr="00AD1AE7" w:rsidRDefault="00AD1AE7" w:rsidP="000038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AD1AE7" w:rsidRPr="00AD1AE7" w:rsidRDefault="00AD1AE7" w:rsidP="000038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AD1AE7" w:rsidRPr="00AD1AE7" w:rsidRDefault="00AD1AE7" w:rsidP="000038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AD1AE7" w:rsidRPr="00AD1AE7" w:rsidRDefault="00AD1AE7" w:rsidP="000038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от « ___» ____2013 г.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AE7" w:rsidRPr="00AD1AE7" w:rsidRDefault="00AD1AE7" w:rsidP="000038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«Утверждено» Руководителем МОУ «СОШ села Нижняя Покровка»</w:t>
            </w:r>
          </w:p>
          <w:p w:rsidR="00AD1AE7" w:rsidRPr="00AD1AE7" w:rsidRDefault="00AD1AE7" w:rsidP="000038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______  ___________</w:t>
            </w:r>
          </w:p>
          <w:p w:rsidR="00AD1AE7" w:rsidRPr="00AD1AE7" w:rsidRDefault="00AD1A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1AE7">
              <w:rPr>
                <w:rFonts w:ascii="Times New Roman" w:hAnsi="Times New Roman" w:cs="Times New Roman"/>
                <w:sz w:val="16"/>
                <w:szCs w:val="16"/>
              </w:rPr>
              <w:t xml:space="preserve">              (Ф.И.О.)</w:t>
            </w:r>
          </w:p>
          <w:p w:rsidR="00AD1AE7" w:rsidRPr="00AD1AE7" w:rsidRDefault="00AD1AE7" w:rsidP="000038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</w:p>
          <w:p w:rsidR="00AD1AE7" w:rsidRPr="00AD1AE7" w:rsidRDefault="00AD1AE7" w:rsidP="00AD1A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от  «___» _____2013 г.</w:t>
            </w:r>
          </w:p>
        </w:tc>
      </w:tr>
    </w:tbl>
    <w:p w:rsidR="00806BC3" w:rsidRPr="00AD1AE7" w:rsidRDefault="00806BC3" w:rsidP="00806BC3">
      <w:pPr>
        <w:rPr>
          <w:rFonts w:ascii="Times New Roman" w:hAnsi="Times New Roman" w:cs="Times New Roman"/>
          <w:sz w:val="24"/>
        </w:rPr>
      </w:pPr>
    </w:p>
    <w:p w:rsidR="00806BC3" w:rsidRPr="00AD1AE7" w:rsidRDefault="00806BC3" w:rsidP="00806BC3">
      <w:pPr>
        <w:rPr>
          <w:rFonts w:ascii="Times New Roman" w:hAnsi="Times New Roman" w:cs="Times New Roman"/>
          <w:sz w:val="24"/>
        </w:rPr>
      </w:pPr>
    </w:p>
    <w:p w:rsidR="00806BC3" w:rsidRPr="00AD1AE7" w:rsidRDefault="00806BC3" w:rsidP="00806BC3">
      <w:pPr>
        <w:rPr>
          <w:rFonts w:ascii="Times New Roman" w:hAnsi="Times New Roman" w:cs="Times New Roman"/>
          <w:sz w:val="24"/>
        </w:rPr>
      </w:pPr>
    </w:p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1AE7">
        <w:rPr>
          <w:rFonts w:ascii="Times New Roman" w:hAnsi="Times New Roman" w:cs="Times New Roman"/>
          <w:b/>
          <w:sz w:val="44"/>
          <w:szCs w:val="44"/>
        </w:rPr>
        <w:t xml:space="preserve">Рабочая программа педагога </w:t>
      </w:r>
    </w:p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6BC3" w:rsidRPr="00AD1AE7" w:rsidRDefault="00806BC3" w:rsidP="00806B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1AE7">
        <w:rPr>
          <w:rFonts w:ascii="Times New Roman" w:hAnsi="Times New Roman" w:cs="Times New Roman"/>
          <w:sz w:val="28"/>
          <w:szCs w:val="28"/>
          <w:u w:val="single"/>
        </w:rPr>
        <w:t>Максименко Ольги Николаевны І</w:t>
      </w:r>
      <w:bookmarkStart w:id="0" w:name="_GoBack"/>
      <w:bookmarkEnd w:id="0"/>
      <w:r w:rsidRPr="00AD1AE7">
        <w:rPr>
          <w:rFonts w:ascii="Times New Roman" w:hAnsi="Times New Roman" w:cs="Times New Roman"/>
          <w:sz w:val="28"/>
          <w:szCs w:val="28"/>
          <w:u w:val="single"/>
        </w:rPr>
        <w:t xml:space="preserve"> категории____________________</w:t>
      </w:r>
    </w:p>
    <w:p w:rsidR="00856BCE" w:rsidRPr="00AD1AE7" w:rsidRDefault="00856BCE" w:rsidP="00806B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1AE7">
        <w:rPr>
          <w:rFonts w:ascii="Times New Roman" w:hAnsi="Times New Roman" w:cs="Times New Roman"/>
          <w:sz w:val="28"/>
          <w:szCs w:val="28"/>
          <w:u w:val="single"/>
        </w:rPr>
        <w:t xml:space="preserve">По истории «Россия и мир. Древность. Средневековье. Новое время.» </w:t>
      </w:r>
    </w:p>
    <w:p w:rsidR="00806BC3" w:rsidRPr="00AD1AE7" w:rsidRDefault="00856BCE" w:rsidP="00806BC3">
      <w:pPr>
        <w:rPr>
          <w:rFonts w:ascii="Times New Roman" w:hAnsi="Times New Roman" w:cs="Times New Roman"/>
          <w:sz w:val="20"/>
          <w:szCs w:val="20"/>
          <w:u w:val="single"/>
        </w:rPr>
      </w:pPr>
      <w:r w:rsidRPr="00AD1AE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806BC3" w:rsidRPr="00AD1AE7">
        <w:rPr>
          <w:rFonts w:ascii="Times New Roman" w:hAnsi="Times New Roman" w:cs="Times New Roman"/>
          <w:sz w:val="28"/>
          <w:szCs w:val="28"/>
          <w:u w:val="single"/>
        </w:rPr>
        <w:t xml:space="preserve"> класс </w:t>
      </w:r>
      <w:r w:rsidR="00806BC3" w:rsidRPr="00AD1AE7">
        <w:rPr>
          <w:rFonts w:ascii="Times New Roman" w:hAnsi="Times New Roman" w:cs="Times New Roman"/>
          <w:sz w:val="20"/>
          <w:szCs w:val="20"/>
        </w:rPr>
        <w:t>_____________________</w:t>
      </w:r>
      <w:r w:rsidRPr="00AD1AE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806BC3" w:rsidRPr="00AD1AE7" w:rsidRDefault="00806BC3" w:rsidP="00806BC3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06BC3" w:rsidRPr="00AD1AE7" w:rsidRDefault="00806BC3" w:rsidP="00806BC3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06BC3" w:rsidRPr="00AD1AE7" w:rsidRDefault="00806BC3" w:rsidP="00806BC3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06BC3" w:rsidRPr="00AD1AE7" w:rsidRDefault="00806BC3" w:rsidP="00806BC3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06BC3" w:rsidRPr="00AD1AE7" w:rsidRDefault="00806BC3" w:rsidP="00806BC3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806BC3" w:rsidRPr="00AD1AE7" w:rsidRDefault="00806BC3" w:rsidP="00806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1AE7" w:rsidRDefault="00AD1AE7" w:rsidP="00806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7F" w:rsidRDefault="0095167F" w:rsidP="00806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67F" w:rsidRPr="00AD1AE7" w:rsidRDefault="0095167F" w:rsidP="00806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1AE7" w:rsidRPr="00AD1AE7" w:rsidRDefault="00AD1AE7" w:rsidP="00806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1AE7" w:rsidRPr="00AD1AE7" w:rsidRDefault="00AD1AE7" w:rsidP="00806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1AE7" w:rsidRPr="00AD1AE7" w:rsidRDefault="00AD1AE7" w:rsidP="00806B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6BC3" w:rsidRPr="00AD1AE7" w:rsidRDefault="00806BC3" w:rsidP="00806BC3">
      <w:pPr>
        <w:rPr>
          <w:rFonts w:ascii="Times New Roman" w:hAnsi="Times New Roman" w:cs="Times New Roman"/>
          <w:sz w:val="24"/>
          <w:szCs w:val="24"/>
        </w:rPr>
      </w:pPr>
    </w:p>
    <w:p w:rsidR="00806BC3" w:rsidRPr="00AD1AE7" w:rsidRDefault="00AD1AE7" w:rsidP="00806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2013</w:t>
      </w:r>
      <w:r w:rsidR="00806BC3" w:rsidRPr="00AD1AE7">
        <w:rPr>
          <w:rFonts w:ascii="Times New Roman" w:hAnsi="Times New Roman" w:cs="Times New Roman"/>
          <w:sz w:val="24"/>
          <w:szCs w:val="24"/>
        </w:rPr>
        <w:t xml:space="preserve"> -201</w:t>
      </w:r>
      <w:r w:rsidRPr="00AD1AE7">
        <w:rPr>
          <w:rFonts w:ascii="Times New Roman" w:hAnsi="Times New Roman" w:cs="Times New Roman"/>
          <w:sz w:val="24"/>
          <w:szCs w:val="24"/>
        </w:rPr>
        <w:t>4</w:t>
      </w:r>
      <w:r w:rsidR="00806BC3" w:rsidRPr="00AD1AE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1AE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Пояснительная записка </w:t>
      </w:r>
    </w:p>
    <w:p w:rsidR="00F67701" w:rsidRDefault="00F67701" w:rsidP="00F67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63D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основе:</w:t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  <w:t>Примерная программа среднего (полного) общего образования на базовом уровне по истории,2007</w:t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Данилов АА., Косулина Л.Г., Брант М.Ю. Россия и Мир. Древнсть. Средневековье. Новое время . 10 класс. – М.: Просвещение, 2010.</w:t>
      </w:r>
    </w:p>
    <w:p w:rsidR="00F67701" w:rsidRPr="00FD363D" w:rsidRDefault="00F67701" w:rsidP="00F677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63D">
        <w:rPr>
          <w:rFonts w:ascii="Times New Roman" w:eastAsia="Times New Roman" w:hAnsi="Times New Roman" w:cs="Times New Roman"/>
          <w:sz w:val="24"/>
          <w:szCs w:val="24"/>
        </w:rPr>
        <w:t>Серов Б.Н., Ланго А.Р. Поурочные разработки по истории России с древнейших времен до конца XIX в.: к учебнику Сахарова А.Н. Буганова В.И. История России.10класс – 2-е изд. –М.: ВАКО, 2007</w:t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  <w:t>Сахаров А.Н., Бохнов С.И. Программа курса «История России с древнейших времен до конца XIX века».для 10 класса. – М.: ООО «ТИД «Русское слово-РС», 2008</w:t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  <w:t xml:space="preserve">Сахаров А.Н. и др.История России с древнейших времен до 1917г./ А.Н. Сахаров и др, в 2ч.: учебник для 10 класса общеобразовательных учреждений. – 4-е изд. – М.: ООО «ТИД «Русское слово – РС», 2006. </w:t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</w:t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</w:r>
      <w:r w:rsidRPr="00FD363D">
        <w:rPr>
          <w:rFonts w:ascii="Times New Roman" w:eastAsia="Times New Roman" w:hAnsi="Times New Roman" w:cs="Times New Roman"/>
          <w:color w:val="666666"/>
          <w:sz w:val="24"/>
          <w:szCs w:val="24"/>
        </w:rPr>
        <w:t>^</w:t>
      </w:r>
      <w:r w:rsidRPr="00FD363D">
        <w:rPr>
          <w:rFonts w:ascii="Times New Roman" w:eastAsia="Times New Roman" w:hAnsi="Times New Roman" w:cs="Times New Roman"/>
          <w:sz w:val="24"/>
          <w:szCs w:val="24"/>
        </w:rPr>
        <w:t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России и мира в 10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В цели курса входят: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России и мира с древнейших времен до конца XIX века; раскрытие специфики власти; раскрытие выдающихся деятелей отечественной и всеобщей истории с древнейших времен до конца XIX века; раскрытие значения политического и культурного наследия разных цивилизаций. Рабочая программа составлена на основе цивилизационно - гуманитарного подхода. Она ориентирована на то, чтобы учащиеся овладели определенным объемом знаний и умений в истории с древнейших времен до конца XIX века. С целью углубления знаний школьников по Отечественной истории в основу взято соотношение: 24:44, где на курс «Всеобщей истории» выделено минимальное количество часов по Госстандарту. В соответствии с программой курса по Загладину Н.В. был увеличен пропедевтический курс на 1 час.</w:t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  <w:t>основное содержание</w:t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</w:r>
      <w:r w:rsidRPr="00FD363D">
        <w:rPr>
          <w:rFonts w:ascii="Times New Roman" w:eastAsia="Times New Roman" w:hAnsi="Times New Roman" w:cs="Times New Roman"/>
          <w:sz w:val="24"/>
          <w:szCs w:val="24"/>
        </w:rPr>
        <w:br/>
        <w:t xml:space="preserve">с распределением курса по разделам </w:t>
      </w:r>
    </w:p>
    <w:p w:rsidR="00806BC3" w:rsidRPr="00AD1AE7" w:rsidRDefault="00806BC3" w:rsidP="00806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lastRenderedPageBreak/>
        <w:t>Формы промежуточной аттестации: устные и письменные ответы, самостоятельные работы, тестовые задания, сравнительные таблицы, Форма итоговой аттестации: контрольная работа рассчитанная на 1 час.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Программа ориентирована на следующие основные цели и задачи курса:</w:t>
      </w:r>
    </w:p>
    <w:p w:rsidR="00856BCE" w:rsidRPr="00AD1AE7" w:rsidRDefault="00856BCE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- воспитание гражданственности, национальной идентичности, развитие мировоззренческих убеждений учащихся но основе осмысления ими исторически сложившихся культурных, религиозных, этнонациональных, нравственных и социальных установок , идеологических доктрин;</w:t>
      </w:r>
    </w:p>
    <w:p w:rsidR="00856BCE" w:rsidRPr="00AD1AE7" w:rsidRDefault="00856BCE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- развитие способностей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56BCE" w:rsidRPr="00AD1AE7" w:rsidRDefault="00856BCE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- освоение систематизированных знаний об истории человечества, формирование целостного представления о месте России во всемирно-историческом процессе; </w:t>
      </w:r>
    </w:p>
    <w:p w:rsidR="00856BCE" w:rsidRPr="00AD1AE7" w:rsidRDefault="00856BCE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-овладение умениями и навыками поиска, систематизацией и комплексного анализа исторической информации;</w:t>
      </w:r>
    </w:p>
    <w:p w:rsidR="00DE55F8" w:rsidRDefault="00856BCE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- формирование исторического мышления,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 </w:t>
      </w:r>
    </w:p>
    <w:p w:rsidR="00DE55F8" w:rsidRPr="00DE55F8" w:rsidRDefault="00DE55F8" w:rsidP="00DE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55F8">
        <w:rPr>
          <w:rFonts w:ascii="Times New Roman" w:hAnsi="Times New Roman" w:cs="Times New Roman"/>
          <w:sz w:val="24"/>
          <w:szCs w:val="24"/>
        </w:rPr>
        <w:t xml:space="preserve">Место предмета в базисном учебном плане </w:t>
      </w:r>
    </w:p>
    <w:p w:rsidR="00DE55F8" w:rsidRPr="00DE55F8" w:rsidRDefault="00DE55F8" w:rsidP="00DE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55F8">
        <w:rPr>
          <w:rFonts w:ascii="Times New Roman" w:hAnsi="Times New Roman" w:cs="Times New Roman"/>
          <w:sz w:val="24"/>
          <w:szCs w:val="24"/>
        </w:rPr>
        <w:t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</w:t>
      </w:r>
      <w:r>
        <w:rPr>
          <w:rFonts w:ascii="Times New Roman" w:hAnsi="Times New Roman" w:cs="Times New Roman"/>
          <w:sz w:val="24"/>
          <w:szCs w:val="24"/>
        </w:rPr>
        <w:t>рии России и мира  века в 10</w:t>
      </w:r>
      <w:r w:rsidRPr="00DE55F8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806BC3" w:rsidRPr="00DE55F8" w:rsidRDefault="00DE55F8" w:rsidP="00DE55F8">
      <w:pPr>
        <w:jc w:val="both"/>
        <w:rPr>
          <w:rFonts w:ascii="Times New Roman" w:hAnsi="Times New Roman" w:cs="Times New Roman"/>
          <w:sz w:val="24"/>
          <w:szCs w:val="24"/>
        </w:rPr>
      </w:pPr>
      <w:r w:rsidRPr="00DE55F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</w:t>
      </w:r>
      <w:r>
        <w:rPr>
          <w:rFonts w:ascii="Times New Roman" w:hAnsi="Times New Roman" w:cs="Times New Roman"/>
          <w:sz w:val="24"/>
          <w:szCs w:val="24"/>
        </w:rPr>
        <w:t>ссийской Федерации отводит в 10</w:t>
      </w:r>
      <w:r w:rsidRPr="00DE55F8">
        <w:rPr>
          <w:rFonts w:ascii="Times New Roman" w:hAnsi="Times New Roman" w:cs="Times New Roman"/>
          <w:sz w:val="24"/>
          <w:szCs w:val="24"/>
        </w:rPr>
        <w:t xml:space="preserve"> классе 70 часов для обязательного изучения учебного предмета «История» из расчета 2 учебных часа в неделю. Основные содержательные линии учебной рабочей программы</w:t>
      </w:r>
    </w:p>
    <w:p w:rsidR="00F67701" w:rsidRPr="00FD363D" w:rsidRDefault="00F67701" w:rsidP="00DE5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6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67701" w:rsidRPr="00DE55F8" w:rsidRDefault="00DE55F8" w:rsidP="00F67701">
      <w:pPr>
        <w:rPr>
          <w:rFonts w:ascii="Times New Roman" w:hAnsi="Times New Roman" w:cs="Times New Roman"/>
          <w:b/>
          <w:sz w:val="24"/>
          <w:szCs w:val="24"/>
        </w:rPr>
      </w:pPr>
      <w:r w:rsidRPr="00DE55F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  <w:r w:rsidR="00F67701" w:rsidRPr="00DE55F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4977" w:type="pct"/>
        <w:tblCellMar>
          <w:left w:w="0" w:type="dxa"/>
          <w:right w:w="0" w:type="dxa"/>
        </w:tblCellMar>
        <w:tblLook w:val="04A0"/>
      </w:tblPr>
      <w:tblGrid>
        <w:gridCol w:w="1038"/>
        <w:gridCol w:w="6519"/>
        <w:gridCol w:w="1845"/>
      </w:tblGrid>
      <w:tr w:rsidR="00F67701" w:rsidRPr="00F34CD2" w:rsidTr="00F67701">
        <w:tc>
          <w:tcPr>
            <w:tcW w:w="5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D2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D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67701" w:rsidRPr="00F34CD2" w:rsidTr="00F67701">
        <w:tc>
          <w:tcPr>
            <w:tcW w:w="5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01" w:rsidRPr="00F34CD2" w:rsidTr="00F67701">
        <w:tc>
          <w:tcPr>
            <w:tcW w:w="5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67701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01">
              <w:rPr>
                <w:rFonts w:ascii="Times New Roman" w:hAnsi="Times New Roman" w:cs="Times New Roman"/>
                <w:sz w:val="24"/>
                <w:szCs w:val="24"/>
              </w:rPr>
              <w:t>История как наука</w:t>
            </w: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701" w:rsidRPr="00F34CD2" w:rsidTr="00F67701">
        <w:tc>
          <w:tcPr>
            <w:tcW w:w="5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67701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01">
              <w:rPr>
                <w:rFonts w:ascii="Times New Roman" w:hAnsi="Times New Roman" w:cs="Times New Roman"/>
                <w:sz w:val="24"/>
                <w:szCs w:val="24"/>
              </w:rPr>
              <w:t>Древнейшая история человечества</w:t>
            </w: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01" w:rsidRPr="00F34CD2" w:rsidTr="00F67701">
        <w:tc>
          <w:tcPr>
            <w:tcW w:w="5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701" w:rsidRPr="00F67701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01"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мира и средневековья</w:t>
            </w: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701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67701" w:rsidRPr="00F34CD2" w:rsidTr="00F67701">
        <w:tc>
          <w:tcPr>
            <w:tcW w:w="5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701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701" w:rsidRPr="00F67701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701">
              <w:rPr>
                <w:rFonts w:ascii="Times New Roman" w:hAnsi="Times New Roman" w:cs="Times New Roman"/>
                <w:sz w:val="24"/>
                <w:szCs w:val="24"/>
              </w:rPr>
              <w:t>Новое время эпоха модернизации</w:t>
            </w: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67701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67701" w:rsidRPr="00F34CD2" w:rsidTr="00F67701">
        <w:tc>
          <w:tcPr>
            <w:tcW w:w="55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CD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8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67701" w:rsidRPr="00F34CD2" w:rsidRDefault="00F67701" w:rsidP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F67701" w:rsidRDefault="00F67701" w:rsidP="00806BC3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rPr>
          <w:rFonts w:ascii="Times New Roman" w:hAnsi="Times New Roman" w:cs="Times New Roman"/>
          <w:b/>
          <w:sz w:val="40"/>
          <w:szCs w:val="40"/>
        </w:rPr>
      </w:pPr>
    </w:p>
    <w:p w:rsidR="00DE55F8" w:rsidRDefault="00DE55F8" w:rsidP="00DE55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BC3" w:rsidRPr="00AD1AE7" w:rsidRDefault="00806BC3" w:rsidP="00DE5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E7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по четвертям</w:t>
      </w:r>
    </w:p>
    <w:tbl>
      <w:tblPr>
        <w:tblStyle w:val="a4"/>
        <w:tblW w:w="0" w:type="auto"/>
        <w:tblLook w:val="04A0"/>
      </w:tblPr>
      <w:tblGrid>
        <w:gridCol w:w="4792"/>
        <w:gridCol w:w="4779"/>
      </w:tblGrid>
      <w:tr w:rsidR="00806BC3" w:rsidRPr="00AD1AE7" w:rsidTr="00806B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806BC3" w:rsidRPr="00AD1AE7" w:rsidTr="00806B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Default="0000288A" w:rsidP="00002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288A" w:rsidRDefault="007969FC" w:rsidP="00002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0288A" w:rsidRDefault="0000288A" w:rsidP="00002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0288A" w:rsidRDefault="007969FC" w:rsidP="00002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0288A" w:rsidRPr="00AD1AE7" w:rsidRDefault="0000288A" w:rsidP="00002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E7">
        <w:rPr>
          <w:rFonts w:ascii="Times New Roman" w:hAnsi="Times New Roman" w:cs="Times New Roman"/>
          <w:b/>
          <w:sz w:val="24"/>
          <w:szCs w:val="24"/>
        </w:rPr>
        <w:t xml:space="preserve">Плановых контрольных уроков </w:t>
      </w:r>
    </w:p>
    <w:tbl>
      <w:tblPr>
        <w:tblStyle w:val="a4"/>
        <w:tblW w:w="0" w:type="auto"/>
        <w:tblLook w:val="04A0"/>
      </w:tblPr>
      <w:tblGrid>
        <w:gridCol w:w="4792"/>
        <w:gridCol w:w="4779"/>
      </w:tblGrid>
      <w:tr w:rsidR="00806BC3" w:rsidRPr="00AD1AE7" w:rsidTr="00806B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806BC3" w:rsidRPr="00AD1AE7" w:rsidTr="00806B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Default="0000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288A" w:rsidRDefault="0000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288A" w:rsidRDefault="0000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288A" w:rsidRDefault="0000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288A" w:rsidRPr="00AD1AE7" w:rsidRDefault="0000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E7">
        <w:rPr>
          <w:rFonts w:ascii="Times New Roman" w:hAnsi="Times New Roman" w:cs="Times New Roman"/>
          <w:b/>
          <w:sz w:val="24"/>
          <w:szCs w:val="24"/>
        </w:rPr>
        <w:t xml:space="preserve">Плановых практических работ </w:t>
      </w:r>
    </w:p>
    <w:tbl>
      <w:tblPr>
        <w:tblStyle w:val="a4"/>
        <w:tblW w:w="0" w:type="auto"/>
        <w:tblLook w:val="04A0"/>
      </w:tblPr>
      <w:tblGrid>
        <w:gridCol w:w="4792"/>
        <w:gridCol w:w="4779"/>
      </w:tblGrid>
      <w:tr w:rsidR="00806BC3" w:rsidRPr="00AD1AE7" w:rsidTr="00806B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806BC3" w:rsidRPr="00AD1AE7" w:rsidTr="00806B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Default="0000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288A" w:rsidRDefault="0000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288A" w:rsidRDefault="0000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288A" w:rsidRDefault="0000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288A" w:rsidRPr="00AD1AE7" w:rsidRDefault="0000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E7">
        <w:rPr>
          <w:rFonts w:ascii="Times New Roman" w:hAnsi="Times New Roman" w:cs="Times New Roman"/>
          <w:b/>
          <w:sz w:val="24"/>
          <w:szCs w:val="24"/>
        </w:rPr>
        <w:t xml:space="preserve">Плановых лабораторных работ </w:t>
      </w:r>
    </w:p>
    <w:tbl>
      <w:tblPr>
        <w:tblStyle w:val="a4"/>
        <w:tblW w:w="0" w:type="auto"/>
        <w:tblLook w:val="04A0"/>
      </w:tblPr>
      <w:tblGrid>
        <w:gridCol w:w="4792"/>
        <w:gridCol w:w="4779"/>
      </w:tblGrid>
      <w:tr w:rsidR="00806BC3" w:rsidRPr="00AD1AE7" w:rsidTr="00806B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806BC3" w:rsidRPr="00AD1AE7" w:rsidTr="00806B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AE7">
        <w:rPr>
          <w:rFonts w:ascii="Times New Roman" w:hAnsi="Times New Roman" w:cs="Times New Roman"/>
          <w:b/>
          <w:sz w:val="24"/>
          <w:szCs w:val="24"/>
        </w:rPr>
        <w:t xml:space="preserve">Плановых административных работ </w:t>
      </w:r>
    </w:p>
    <w:tbl>
      <w:tblPr>
        <w:tblStyle w:val="a4"/>
        <w:tblW w:w="0" w:type="auto"/>
        <w:tblLook w:val="04A0"/>
      </w:tblPr>
      <w:tblGrid>
        <w:gridCol w:w="4792"/>
        <w:gridCol w:w="4779"/>
      </w:tblGrid>
      <w:tr w:rsidR="00806BC3" w:rsidRPr="00AD1AE7" w:rsidTr="00806B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56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</w:tr>
      <w:tr w:rsidR="00806BC3" w:rsidRPr="00AD1AE7" w:rsidTr="00806BC3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BC3" w:rsidRPr="00AD1AE7" w:rsidRDefault="00806BC3" w:rsidP="00806BC3">
      <w:pPr>
        <w:rPr>
          <w:rFonts w:ascii="Times New Roman" w:hAnsi="Times New Roman" w:cs="Times New Roman"/>
        </w:rPr>
      </w:pPr>
    </w:p>
    <w:p w:rsidR="00806BC3" w:rsidRPr="00AD1AE7" w:rsidRDefault="00806BC3" w:rsidP="00806BC3">
      <w:pPr>
        <w:spacing w:after="0"/>
        <w:rPr>
          <w:rFonts w:ascii="Times New Roman" w:hAnsi="Times New Roman" w:cs="Times New Roman"/>
        </w:rPr>
        <w:sectPr w:rsidR="00806BC3" w:rsidRPr="00AD1AE7">
          <w:pgSz w:w="11906" w:h="16838"/>
          <w:pgMar w:top="1134" w:right="850" w:bottom="1134" w:left="1701" w:header="708" w:footer="708" w:gutter="0"/>
          <w:cols w:space="720"/>
        </w:sectPr>
      </w:pPr>
    </w:p>
    <w:p w:rsidR="00DE55F8" w:rsidRPr="00DE55F8" w:rsidRDefault="00DE55F8" w:rsidP="00DE55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F8">
        <w:rPr>
          <w:rFonts w:ascii="Times New Roman" w:hAnsi="Times New Roman" w:cs="Times New Roman"/>
          <w:b/>
          <w:sz w:val="28"/>
          <w:szCs w:val="28"/>
        </w:rPr>
        <w:lastRenderedPageBreak/>
        <w:t>Учебно тематический план</w:t>
      </w:r>
    </w:p>
    <w:p w:rsidR="00806BC3" w:rsidRPr="00AD1AE7" w:rsidRDefault="00806BC3" w:rsidP="00806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Примерной программы основного общего образования по истории МО РФ 2004 г. </w:t>
      </w:r>
    </w:p>
    <w:p w:rsidR="00856BCE" w:rsidRPr="00AD1AE7" w:rsidRDefault="00856BCE" w:rsidP="00856B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Учебник Данилов А.А.., Косулина Л.Г., Брант М.Ю. «Россия и мир. Древность. Средневековье, новое время». М.: Просвещение, 2008</w:t>
      </w:r>
    </w:p>
    <w:tbl>
      <w:tblPr>
        <w:tblStyle w:val="a4"/>
        <w:tblW w:w="14985" w:type="dxa"/>
        <w:tblLayout w:type="fixed"/>
        <w:tblLook w:val="04A0"/>
      </w:tblPr>
      <w:tblGrid>
        <w:gridCol w:w="987"/>
        <w:gridCol w:w="2720"/>
        <w:gridCol w:w="1221"/>
        <w:gridCol w:w="2409"/>
        <w:gridCol w:w="2668"/>
        <w:gridCol w:w="1155"/>
        <w:gridCol w:w="1700"/>
        <w:gridCol w:w="2125"/>
      </w:tblGrid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95167F" w:rsidRPr="00AD1AE7" w:rsidTr="00FE571A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7F" w:rsidRPr="0095167F" w:rsidRDefault="0095167F" w:rsidP="0095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четверть 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67F" w:rsidRPr="00AD1AE7" w:rsidRDefault="0095167F" w:rsidP="009516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0038A3" w:rsidP="000038A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как наука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79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0038A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История в системе гуманитарных наук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793E0C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Археология, антропология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95167F" w:rsidP="00951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793E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793E0C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концепции исторического развития человечества.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793E0C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Историко-культурологические (цивилизационные) теории, формационная история, теория модернизации.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95167F" w:rsidP="00951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93E0C" w:rsidRPr="00AD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793E0C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Особенности становления российской цивилизации. Роль и место России в мировом развитии.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4D1E0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793E0C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Природо-климатические условия, геополитические особенности,  источники 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95167F" w:rsidP="00951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793E0C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>, вопросы, задания.</w:t>
            </w:r>
          </w:p>
        </w:tc>
      </w:tr>
      <w:tr w:rsidR="00793E0C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E0C" w:rsidRPr="00AD1AE7" w:rsidRDefault="00793E0C" w:rsidP="008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E0C" w:rsidRPr="00AD1AE7" w:rsidRDefault="00793E0C" w:rsidP="00793E0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Древнейшая история человечества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E0C" w:rsidRPr="00AD1AE7" w:rsidRDefault="00793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E0C" w:rsidRPr="00AD1AE7" w:rsidRDefault="00793E0C" w:rsidP="008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0C" w:rsidRPr="00AD1AE7" w:rsidRDefault="00793E0C" w:rsidP="008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0C" w:rsidRPr="00AD1AE7" w:rsidRDefault="0079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E0C" w:rsidRPr="00AD1AE7" w:rsidRDefault="0079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3E0C" w:rsidRPr="00AD1AE7" w:rsidRDefault="00793E0C" w:rsidP="008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793E0C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концепции происхождения человека и общества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4D1E0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4D1E0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Цивилизации Древнего Востока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95167F" w:rsidP="00951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D1E0A" w:rsidRPr="00AD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4D1E0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Неолитическая революция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56BCE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4D1E0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Неолит, Мезолит, Неолитическая 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революция.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95167F" w:rsidP="00951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4D1E0A" w:rsidP="004D1E0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4D1E0A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0A" w:rsidRPr="00AD1AE7" w:rsidRDefault="004D1E0A" w:rsidP="008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0A" w:rsidRPr="00AD1AE7" w:rsidRDefault="004D1E0A" w:rsidP="004D1E0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Цивилизации Древнего мира и средневековья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0A" w:rsidRPr="00AD1AE7" w:rsidRDefault="004E4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0A" w:rsidRPr="00AD1AE7" w:rsidRDefault="004D1E0A" w:rsidP="008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0A" w:rsidRPr="00AD1AE7" w:rsidRDefault="004D1E0A" w:rsidP="008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0A" w:rsidRPr="00AD1AE7" w:rsidRDefault="004D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E0A" w:rsidRPr="00AD1AE7" w:rsidRDefault="004D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E0A" w:rsidRPr="00AD1AE7" w:rsidRDefault="004D1E0A" w:rsidP="008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4D1E0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Архаичные цивилизации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4D1E0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4D1E0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Деспотия,  законны Хаммурапи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95167F" w:rsidP="00951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4D1E0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3 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задания.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4D1E0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Природо - климатические факторы и особенности освоения территории Восточной Европы и Севера Евразии. Переход от присевающего хозяйства к производящему.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4D1E0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– диалог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4D1E0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Скотоводы и земледельцы, присевающее хозяйство, производящее хозяйство 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4D1E0A" w:rsidRPr="00AD1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229B" w:rsidRPr="00AD1AE7" w:rsidTr="00FE571A">
        <w:trPr>
          <w:trHeight w:val="2637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29B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29B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Античные цивилизации Средиземноморья. </w:t>
            </w:r>
          </w:p>
          <w:p w:rsidR="00E9229B" w:rsidRPr="00AD1AE7" w:rsidRDefault="00E9229B" w:rsidP="00E922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Демократия и тирания.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29B" w:rsidRPr="00AD1AE7" w:rsidRDefault="00E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29B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E9229B" w:rsidRPr="00AD1AE7" w:rsidRDefault="00E9229B" w:rsidP="00E922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29B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Древняя Греция, Древний Рим, консулы, стратеги, народные трибуны, олигархия, демократия</w:t>
            </w:r>
          </w:p>
          <w:p w:rsidR="00E9229B" w:rsidRPr="00AD1AE7" w:rsidRDefault="00E9229B" w:rsidP="0085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Демократия, тирания, Афины, Спарта, Пунические войны.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29B" w:rsidRPr="00AD1AE7" w:rsidRDefault="0095167F" w:rsidP="00951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229B" w:rsidRPr="00AD1AE7" w:rsidRDefault="00E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229B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4 - 5 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B322ED" w:rsidP="00B322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Римская республика и империя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B322ED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B322ED" w:rsidP="00B322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Империя Октавиан Август, Цезарь, консулы, гражданская война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95167F" w:rsidP="00951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B322ED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§4 – 5 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E922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9B" w:rsidRPr="00AD1A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B322ED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Мифологическая картина мира и формирование научной формы мышления в античном обществе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B322ED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– практикум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B322ED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Мифология, мифы, великое переселение народов, письменность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95167F" w:rsidP="009516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322ED" w:rsidRPr="00AD1A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56BCE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229B"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B322ED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«Великое переселение народов» и его влияние на формирование праславянского этноса.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B3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56BCE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омбинированный урок  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B322ED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Варварские племена, падение Рима, индоевропейцы.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322ED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4 - 5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B322ED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Восточнославянские племенные союзы и их соседи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B322ED" w:rsidP="00B322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элементами беседы.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B322ED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Скифы, славяне, балты, финноугоры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B322ED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14C7F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исламской цивилизации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Арабский халифат, ислам, Мухаммед,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14C7F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Христианская средневековая  цивилизация в Европе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Иисус Христос, гонения, раскол церкви на Восточную и западную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C7F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14C7F" w:rsidRPr="00AD1AE7">
              <w:rPr>
                <w:rFonts w:ascii="Times New Roman" w:hAnsi="Times New Roman" w:cs="Times New Roman"/>
                <w:sz w:val="24"/>
                <w:szCs w:val="24"/>
              </w:rPr>
              <w:t>9-10, Задание</w:t>
            </w:r>
          </w:p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№ 1 после параграфа 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1 четверть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Социокультурное и политическое влияние Византии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Император, жизнь византийского общества.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14C7F" w:rsidRPr="00AD1A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государственности у восточных славян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56BCE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Варяги, Рюрик</w:t>
            </w:r>
            <w:r w:rsidR="00EF11EE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Кий, Аскольд, Дир</w:t>
            </w:r>
            <w:r w:rsidR="00EF11EE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Киев.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14C7F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13 -14 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Начало династии Рюриковичей </w:t>
            </w:r>
          </w:p>
          <w:p w:rsidR="00FE571A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AD1AE7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Князь, дружина, лестничная система передачи княжеской власти. «Из варяг в греки»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§30, вопросы.</w:t>
            </w:r>
          </w:p>
        </w:tc>
      </w:tr>
      <w:tr w:rsidR="00FE571A" w:rsidRPr="00AD1AE7" w:rsidTr="00FE571A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FE571A" w:rsidRDefault="00FE571A" w:rsidP="00FE5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Вторая четверть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56BCE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Монотеизм, православие, христианство, крещение Руси, церковь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14C7F" w:rsidRPr="00AD1AE7"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9229B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E14C7F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Древней Руси как один из факторов образования древнерусской народности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56BCE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омбинированный урок 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7B7C08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Языческая культура, летописи, храм, икона,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B7C08" w:rsidRPr="00AD1AE7">
              <w:rPr>
                <w:rFonts w:ascii="Times New Roman" w:hAnsi="Times New Roman" w:cs="Times New Roman"/>
                <w:sz w:val="24"/>
                <w:szCs w:val="24"/>
              </w:rPr>
              <w:t>13 - 14</w:t>
            </w:r>
          </w:p>
        </w:tc>
      </w:tr>
      <w:tr w:rsidR="00FE571A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8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8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85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7B7C08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Становление и развитие сословно-корпоративного строя в европейском средневековом обществе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7B7C08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7B7C08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Феодальная лестница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B7C08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9 – 10 </w:t>
            </w:r>
          </w:p>
        </w:tc>
      </w:tr>
      <w:tr w:rsidR="00806BC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7B7C08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централизованных государств. Роль церкви в европейском обществе.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56BCE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6BC3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7B7C08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Сословно представительная монархия, политическая роль папства, католичество.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BC3" w:rsidRPr="00AD1AE7" w:rsidRDefault="0080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BC3" w:rsidRPr="00AD1AE7" w:rsidRDefault="00806BC3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B7C08" w:rsidRPr="00AD1AE7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</w:tr>
      <w:tr w:rsidR="003A75E4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FE571A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распада Древнерусского государства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Урок –практикум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Феодальные усобицы. Владимир Мономах.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§15 - 16</w:t>
            </w:r>
          </w:p>
        </w:tc>
      </w:tr>
      <w:tr w:rsidR="003A75E4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Православная церковь и идея единства Русской земли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Татаро-монгольское иго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15-16</w:t>
            </w:r>
          </w:p>
        </w:tc>
      </w:tr>
      <w:tr w:rsidR="003A75E4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FE571A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Монгольского государства. Нашествие на Русь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элементами беседы.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Чингисхан, Батый, Золотая орда, баскак, ярлык,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 w:rsidP="00856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15 – 16 </w:t>
            </w:r>
          </w:p>
        </w:tc>
      </w:tr>
      <w:tr w:rsidR="003A75E4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FE571A" w:rsidP="007B7C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7B7C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Экспансия с Запада. Русские земли в составе Великого княжества Литовского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7B7C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 w:rsidP="007B7C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Александр Невский, Невская битва, ледовое побоище.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 w:rsidP="007B7C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15 – 16</w:t>
            </w:r>
          </w:p>
        </w:tc>
      </w:tr>
      <w:tr w:rsidR="003A75E4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FE571A" w:rsidP="007B7C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Начало возрождения Руси. Борьба за политическую гегемонию в Северо-Восточной Руси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Князья Московские и Тверские, Юрий Долгорукий,  Дмитрий Донской, «Стояние на Угре»,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15 – 16, 21</w:t>
            </w:r>
          </w:p>
        </w:tc>
      </w:tr>
      <w:tr w:rsidR="003A75E4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FE571A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Великое княжество Московское в системе международных отношений.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Казанского, крымского и Сибирского ханств, Автокефалия Русской православной церкви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15- 16, §17 – 18 </w:t>
            </w:r>
          </w:p>
        </w:tc>
      </w:tr>
      <w:tr w:rsidR="003A75E4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FE571A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русских земель и княжеств в конце XII – середине  XV  вв.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Урок защиты рефератов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Сергей Радонежский, монастыри, летописи, Афанасий Никитин, ереси, зодчие 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4D35D2" w:rsidP="003A75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15- 16, §17 – 18</w:t>
            </w:r>
          </w:p>
        </w:tc>
      </w:tr>
      <w:tr w:rsidR="004D35D2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4E4E08" w:rsidP="004D3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4D35D2" w:rsidP="004D3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2 четверть по теме «Древний мир и Средние века»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4D35D2" w:rsidP="004D3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4D35D2" w:rsidP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4E4E08" w:rsidP="004E4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4D35D2" w:rsidP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22" w:rsidRPr="009E0822" w:rsidTr="009E0822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P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Третья четверть </w:t>
            </w:r>
          </w:p>
        </w:tc>
      </w:tr>
      <w:tr w:rsidR="00FE571A" w:rsidRPr="00AD1AE7" w:rsidTr="00FE571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71A" w:rsidRPr="00AD1AE7" w:rsidRDefault="004E4E08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71A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Традиционные (аграрное) общество на Западе и Востоке</w:t>
            </w:r>
          </w:p>
          <w:p w:rsidR="004E4E08" w:rsidRDefault="004E4E08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E08" w:rsidRPr="00AD1AE7" w:rsidRDefault="004E4E08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71A" w:rsidRPr="00AD1AE7" w:rsidRDefault="00FE571A" w:rsidP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71A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социальной структуры, экономическая жизнь, политические отношения.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9E0822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9- 10, §11, 23</w:t>
            </w:r>
          </w:p>
        </w:tc>
      </w:tr>
      <w:tr w:rsidR="00FE571A" w:rsidRPr="00AD1AE7" w:rsidTr="00FE571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71A" w:rsidRPr="00AD1AE7" w:rsidRDefault="004E4E08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71A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развития европейской средневековой цивилизации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71A" w:rsidRPr="00AD1AE7" w:rsidRDefault="00FE571A" w:rsidP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71A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века.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9E0822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E4E08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</w:tr>
      <w:tr w:rsidR="00FE571A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Default="004E4E08" w:rsidP="004E4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4E4E08" w:rsidP="004E4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71A" w:rsidRPr="00AD1AE7" w:rsidRDefault="00FE571A" w:rsidP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D2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4D35D2" w:rsidP="004D3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4D35D2" w:rsidP="004D35D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 эпоха модернизации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E9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4D35D2" w:rsidP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4D35D2" w:rsidP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4D35D2" w:rsidP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5D2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4E4E08" w:rsidP="004D3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4D35D2" w:rsidP="004D3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Понятие «Новое время». Модернизация как процесс перехода от традиционного (аграрного)  к индустриальному обществу.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4D35D2" w:rsidP="004D3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4D35D2" w:rsidP="004D3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Мануфактура. Разделение труда, капитализм, реформания.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E4E08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4D35D2" w:rsidP="004D3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24 - 25</w:t>
            </w:r>
          </w:p>
        </w:tc>
      </w:tr>
      <w:tr w:rsidR="004D35D2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4E4E08" w:rsidP="004D35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7C55B9" w:rsidP="007C55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 и начало европейской колониальной экспансии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D2" w:rsidRPr="00AD1AE7" w:rsidRDefault="007C55B9" w:rsidP="007C55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7C55B9" w:rsidP="007C55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Открытие Америки, Кругосветное путешествие Магеллана, колонизация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9E0822" w:rsidP="004E4E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4E08">
              <w:rPr>
                <w:rFonts w:ascii="Times New Roman" w:hAnsi="Times New Roman" w:cs="Times New Roman"/>
                <w:sz w:val="24"/>
                <w:szCs w:val="24"/>
              </w:rPr>
              <w:t>.01.14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4D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D2" w:rsidRPr="00AD1AE7" w:rsidRDefault="007C55B9" w:rsidP="007C55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24 – 25 </w:t>
            </w:r>
          </w:p>
        </w:tc>
      </w:tr>
      <w:tr w:rsidR="007C55B9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5B9" w:rsidRPr="00AD1AE7" w:rsidRDefault="00303A83" w:rsidP="007C55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5B9" w:rsidRPr="00AD1AE7" w:rsidRDefault="007C55B9" w:rsidP="007C55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роли техногенных факторов общественного развития в ходе модернизации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5B9" w:rsidRPr="00AD1AE7" w:rsidRDefault="007C55B9" w:rsidP="007C55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5B9" w:rsidRPr="00AD1AE7" w:rsidRDefault="007C55B9" w:rsidP="007C55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5B9" w:rsidRPr="00AD1AE7" w:rsidRDefault="007C55B9" w:rsidP="007C55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Мануфактурный капитализм, Возрождение, Реформация, Великая научная революция, кризис «старого порядка»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5B9" w:rsidRPr="00AD1AE7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E4E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E0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5B9" w:rsidRPr="00AD1AE7" w:rsidRDefault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5B9" w:rsidRPr="00AD1AE7" w:rsidRDefault="007C55B9" w:rsidP="007C55B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24 - 25</w:t>
            </w:r>
          </w:p>
        </w:tc>
      </w:tr>
      <w:tr w:rsidR="008B4CEB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CEB" w:rsidRPr="00AD1AE7" w:rsidRDefault="00E9229B" w:rsidP="0030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03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CEB" w:rsidRPr="00AD1AE7" w:rsidRDefault="008B4CEB" w:rsidP="008B4C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Завершение объединения русских земель и образование Российского государства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CEB" w:rsidRPr="00AD1AE7" w:rsidRDefault="008B4CEB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CEB" w:rsidRPr="00AD1AE7" w:rsidRDefault="008B4CEB" w:rsidP="008B4C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CEB" w:rsidRPr="00AD1AE7" w:rsidRDefault="008B4CEB" w:rsidP="008B4C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Царь </w:t>
            </w:r>
            <w:r w:rsidR="00EF11EE" w:rsidRPr="00AD1AE7">
              <w:rPr>
                <w:rFonts w:ascii="Times New Roman" w:hAnsi="Times New Roman" w:cs="Times New Roman"/>
                <w:sz w:val="24"/>
                <w:szCs w:val="24"/>
              </w:rPr>
              <w:t>Иоанн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Грозный.  «Москва – третий Рим», реформы Избранной Рады, централизованное государство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CEB" w:rsidRPr="00AD1AE7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E4E0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E08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CEB" w:rsidRPr="00AD1AE7" w:rsidRDefault="008B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CEB" w:rsidRPr="00AD1AE7" w:rsidRDefault="008B4CEB" w:rsidP="008B4C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17-18</w:t>
            </w:r>
          </w:p>
        </w:tc>
      </w:tr>
      <w:tr w:rsidR="008B4CEB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CEB" w:rsidRPr="00AD1AE7" w:rsidRDefault="00303A83" w:rsidP="008B4C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CEB" w:rsidRPr="00AD1AE7" w:rsidRDefault="008B4CEB" w:rsidP="008B4C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царской власти и е сакрализация в общественном сознании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CEB" w:rsidRPr="00AD1AE7" w:rsidRDefault="008B4CEB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CEB" w:rsidRPr="00AD1AE7" w:rsidRDefault="00F4209F" w:rsidP="00F420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CEB" w:rsidRPr="00AD1AE7" w:rsidRDefault="00F4209F" w:rsidP="00F420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Опричнина, опричники, земские земли.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CEB" w:rsidRPr="00AD1AE7" w:rsidRDefault="009E0822" w:rsidP="0030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03A83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CEB" w:rsidRPr="00AD1AE7" w:rsidRDefault="008B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CEB" w:rsidRPr="00AD1AE7" w:rsidRDefault="00F4209F" w:rsidP="00F420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17-18, § 19-20</w:t>
            </w:r>
          </w:p>
        </w:tc>
      </w:tr>
      <w:tr w:rsidR="00F4209F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09F" w:rsidRPr="00AD1AE7" w:rsidRDefault="00303A83" w:rsidP="00F420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09F" w:rsidRPr="00AD1AE7" w:rsidRDefault="00F4209F" w:rsidP="00F420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Расширение территории России в XVI в. рост международного авторитета Российского государства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09F" w:rsidRPr="00AD1AE7" w:rsidRDefault="00F4209F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09F" w:rsidRPr="00AD1AE7" w:rsidRDefault="00F4209F" w:rsidP="00F420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F" w:rsidRPr="00AD1AE7" w:rsidRDefault="00F4209F" w:rsidP="00F420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Ливонская война. Речь Посполитая, Ермак, казачья колонизация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F" w:rsidRPr="00AD1AE7" w:rsidRDefault="009E0822" w:rsidP="0030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3A83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F" w:rsidRPr="00AD1AE7" w:rsidRDefault="00F42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09F" w:rsidRPr="00AD1AE7" w:rsidRDefault="00F4209F" w:rsidP="00F420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19-20</w:t>
            </w:r>
          </w:p>
        </w:tc>
      </w:tr>
      <w:tr w:rsidR="007C27C1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303A83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«Правление Ивана Грозного». </w:t>
            </w:r>
          </w:p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От сословно-представительных монархий к абсолютизму – эволюция европейской государственности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7C27C1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Абсолютизм, монарх – помазанник божий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9E0822" w:rsidP="0030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3A83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7C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19 – 20 </w:t>
            </w:r>
          </w:p>
        </w:tc>
      </w:tr>
      <w:tr w:rsidR="007C27C1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303A83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характер Смуты. Пресечение правящей династии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7C27C1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Смута, Борис Годунов, восстание Хлопка,, самозванцы, Василий Шуйский.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303A83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7C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19-20</w:t>
            </w:r>
          </w:p>
        </w:tc>
      </w:tr>
      <w:tr w:rsidR="007C27C1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E9229B" w:rsidP="0030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3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Борьба против Речи Посполитой и Швеции. Национальный подъём в России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7C27C1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Интервенция, народное ополчение, Соборное избрание царя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9E0822" w:rsidP="0030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3A83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7C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19-20</w:t>
            </w:r>
          </w:p>
        </w:tc>
      </w:tr>
      <w:tr w:rsidR="007C27C1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303A83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Земский собор  1613. И 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самодержавия. Первые Романовы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7C27C1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7C27C1" w:rsidP="007C2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Патриарх Филарет</w:t>
            </w:r>
            <w:r w:rsidR="00A83C70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C70" w:rsidRPr="00AD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самодержавие с Земскими соборами , воеводы, центральное и местное управление.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9E0822" w:rsidP="0030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303A83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7C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7C1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</w:tr>
      <w:tr w:rsidR="00A83C70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303A83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оформление крепостного права. Новые явления в экономике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A83C70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Барщинное хозяйство, работные люди, мануфактуры, вольнонаёмный труд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9E0822" w:rsidP="0030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03A83">
              <w:rPr>
                <w:rFonts w:ascii="Times New Roman" w:hAnsi="Times New Roman" w:cs="Times New Roman"/>
                <w:sz w:val="24"/>
                <w:szCs w:val="24"/>
              </w:rPr>
              <w:t>.02.14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A8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A83C70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CE5FCE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в России во второй половине XVII в.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A83C70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Урок –семинар.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Церковный раскол, старообрядчество, патриарх Никон, Протопоп Аваккум. Степан Разин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9E0822" w:rsidP="00CE5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CE5FC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A8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A83C70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CE5FCE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Российского государства во второй половине XVII в.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A83C70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Урок конференция малых групп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Феофан Грек, Сергий Радонежский, Андрей Рублёв, зодчество, «Домострой», «обмирщение» культуры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9E0822" w:rsidP="00CE5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E5FCE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A8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A83C70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</w:tr>
      <w:tr w:rsidR="00A83C70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CE5FCE" w:rsidP="00A83C7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A83C70" w:rsidP="00CE5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A0DE6"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E5FCE">
              <w:rPr>
                <w:rFonts w:ascii="Times New Roman" w:hAnsi="Times New Roman" w:cs="Times New Roman"/>
                <w:sz w:val="24"/>
                <w:szCs w:val="24"/>
              </w:rPr>
              <w:t>теме «Мир в ранее новое время№»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7A0DE6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C70" w:rsidRPr="00AD1AE7" w:rsidRDefault="007A0DE6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A83C70" w:rsidP="00A8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9E0822" w:rsidP="00CE5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5FCE">
              <w:rPr>
                <w:rFonts w:ascii="Times New Roman" w:hAnsi="Times New Roman" w:cs="Times New Roman"/>
                <w:sz w:val="24"/>
                <w:szCs w:val="24"/>
              </w:rPr>
              <w:t>.03.13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A8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C70" w:rsidRPr="00AD1AE7" w:rsidRDefault="00A83C70" w:rsidP="00A83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E6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E6" w:rsidRPr="00AD1AE7" w:rsidRDefault="00CE5FCE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E6" w:rsidRPr="00AD1AE7" w:rsidRDefault="007A0DE6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Буржуазные революции XV – XVII вв.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E6" w:rsidRPr="00AD1AE7" w:rsidRDefault="007A0DE6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E6" w:rsidRPr="00AD1AE7" w:rsidRDefault="007A0DE6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E6" w:rsidRPr="00AD1AE7" w:rsidRDefault="007A0DE6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Первые буржуазные революции, война за независимость Америки. Американская революция XVII, реформы, модернизация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E6" w:rsidRPr="00AD1AE7" w:rsidRDefault="009E0822" w:rsidP="00CE5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5FCE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E6" w:rsidRPr="00AD1AE7" w:rsidRDefault="007A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E6" w:rsidRPr="00AD1AE7" w:rsidRDefault="007A0DE6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28, 34-35</w:t>
            </w:r>
          </w:p>
        </w:tc>
      </w:tr>
      <w:tr w:rsidR="009E0822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2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2" w:rsidRPr="00AD1AE7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третью четверть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2" w:rsidRPr="00AD1AE7" w:rsidRDefault="009E0822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2" w:rsidRPr="00AD1AE7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2" w:rsidRPr="00AD1AE7" w:rsidRDefault="009E0822" w:rsidP="007A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2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2" w:rsidRPr="00AD1AE7" w:rsidRDefault="009E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2" w:rsidRPr="00AD1AE7" w:rsidRDefault="009E0822" w:rsidP="007A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DE6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E6" w:rsidRPr="00AD1AE7" w:rsidRDefault="009E0822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E6" w:rsidRPr="00AD1AE7" w:rsidRDefault="007A0DE6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Просвещения. Возникновение и идеология либерализма, консерватизма, социализма. Анархизма. Марксизм и рабочее движение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E6" w:rsidRPr="00AD1AE7" w:rsidRDefault="007A0DE6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DE6" w:rsidRPr="00AD1AE7" w:rsidRDefault="00B53161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E6" w:rsidRPr="00AD1AE7" w:rsidRDefault="007A0DE6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Гуманисты эпохи Возрождения. Вольтер, Ш.-Л. Монтескье, Ж.-Ж. Руссо. Просвещение, консерватизм, социализм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E6" w:rsidRPr="00AD1AE7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5FCE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E6" w:rsidRPr="00AD1AE7" w:rsidRDefault="007A0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DE6" w:rsidRPr="00AD1AE7" w:rsidRDefault="007A0DE6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28, 26</w:t>
            </w:r>
          </w:p>
        </w:tc>
      </w:tr>
      <w:tr w:rsidR="009E0822" w:rsidRPr="009E0822" w:rsidTr="009E0822">
        <w:tc>
          <w:tcPr>
            <w:tcW w:w="149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Default="009E0822" w:rsidP="009E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822" w:rsidRPr="009E0822" w:rsidRDefault="009E0822" w:rsidP="009E0822">
            <w:pPr>
              <w:jc w:val="center"/>
              <w:rPr>
                <w:rFonts w:ascii="ерть" w:hAnsi="ерть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Четвёртая  четверть </w:t>
            </w:r>
          </w:p>
        </w:tc>
      </w:tr>
      <w:tr w:rsidR="00D97D5D" w:rsidRPr="00AD1AE7" w:rsidTr="00FE571A">
        <w:trPr>
          <w:trHeight w:val="2051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9E0822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97D5D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в Новое время. Развитие капиталистических отношений.</w:t>
            </w:r>
          </w:p>
          <w:p w:rsidR="00D97D5D" w:rsidRPr="00AD1AE7" w:rsidRDefault="00D97D5D" w:rsidP="00D97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Классовая социальная структура общества в XIX в.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97D5D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97D5D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97D5D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Аграрная революция, промышленный переворот, фабрика, движения протеста, капитализм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CE5F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5FC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97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97D5D" w:rsidP="00D97D5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28, § 29</w:t>
            </w:r>
            <w:r w:rsidR="00CE5FCE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подготовиться к контрольной работе </w:t>
            </w:r>
          </w:p>
        </w:tc>
      </w:tr>
      <w:tr w:rsidR="00CE5FCE" w:rsidRPr="00AD1AE7" w:rsidTr="009E0822">
        <w:trPr>
          <w:trHeight w:val="2208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FCE" w:rsidRPr="00AD1AE7" w:rsidRDefault="00CE5FCE" w:rsidP="007A0D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FCE" w:rsidRPr="00AD1AE7" w:rsidRDefault="00CE5FCE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Модернизация. Переход от традиционного к индустриальному 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FCE" w:rsidRPr="00AD1AE7" w:rsidRDefault="00CE5FCE" w:rsidP="00CE5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Мировосприятие человека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дустриального общества.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FCE" w:rsidRPr="00AD1AE7" w:rsidRDefault="00CE5FCE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E5FCE" w:rsidRPr="00AD1AE7" w:rsidRDefault="00CE5FCE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FCE" w:rsidRPr="00AD1AE7" w:rsidRDefault="00CE5FCE" w:rsidP="00CE5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Техника, урбанизация, миграция, социальная мобильность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FCE" w:rsidRPr="00AD1AE7" w:rsidRDefault="00CE5FCE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FCE" w:rsidRPr="00AD1AE7" w:rsidRDefault="00CE5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5FCE" w:rsidRPr="00AD1AE7" w:rsidRDefault="00CE5FCE" w:rsidP="00CE5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33, 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36 – 37, 41 </w:t>
            </w:r>
          </w:p>
        </w:tc>
      </w:tr>
      <w:tr w:rsidR="005C2C36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D10113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системы международных отношений в конце </w:t>
            </w:r>
            <w:r w:rsidRPr="00AD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</w:t>
            </w:r>
            <w:r w:rsidRPr="00AD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5C2C36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Колониальный раздел мира, традиционные общества востока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D10113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5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36-37</w:t>
            </w:r>
          </w:p>
        </w:tc>
      </w:tr>
      <w:tr w:rsidR="005C2C36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D10113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7A4648" w:rsidP="007A46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Начало петровских преобразований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5C2C36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7A4648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«Великое посольство»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9E0822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0113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5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912FAF" w:rsidRDefault="005C2C36" w:rsidP="005C2C3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27 – 28, 29 </w:t>
            </w:r>
          </w:p>
        </w:tc>
      </w:tr>
      <w:tr w:rsidR="005C2C36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D10113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Провозглашение империи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5C2C36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Реформы государственного управления, «Табель о рангах», бюрократический аппарат, регулярное государство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9E0822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0113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5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27 – 28, 29 </w:t>
            </w:r>
          </w:p>
        </w:tc>
      </w:tr>
      <w:tr w:rsidR="007A4648" w:rsidRPr="00AD1AE7" w:rsidTr="007A4648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48" w:rsidRPr="00AD1AE7" w:rsidRDefault="00D10113" w:rsidP="007A46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48" w:rsidRPr="00AD1AE7" w:rsidRDefault="007A4648" w:rsidP="007A46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Превращение России в мировую державу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48" w:rsidRPr="00AD1AE7" w:rsidRDefault="007A4648" w:rsidP="007A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648" w:rsidRPr="00AD1AE7" w:rsidRDefault="007A4648" w:rsidP="007A46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48" w:rsidRPr="00AD1AE7" w:rsidRDefault="007A4648" w:rsidP="007A46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48" w:rsidRPr="00AD1AE7" w:rsidRDefault="00D10113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48" w:rsidRPr="00AD1AE7" w:rsidRDefault="007A4648" w:rsidP="007A4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648" w:rsidRPr="00AD1AE7" w:rsidRDefault="007A4648" w:rsidP="007A46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</w:tr>
      <w:tr w:rsidR="005C2C36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D10113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97D5D" w:rsidRPr="00AD1AE7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период дворцовых переворотов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5C2C36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Указ о престолонаследии, 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дворцовый переворот, гвардия, аристократия, бироновщина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Default="009E0822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D10113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  <w:p w:rsidR="00D10113" w:rsidRPr="00AD1AE7" w:rsidRDefault="009E0822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10113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5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5C2C36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28 - 29</w:t>
            </w:r>
          </w:p>
        </w:tc>
      </w:tr>
      <w:tr w:rsidR="005C2C36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D10113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B04084" w:rsidP="005C2C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Попытки укрепления абсолютизма в первой половине XIX в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B04084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C36" w:rsidRPr="00AD1AE7" w:rsidRDefault="00B04084" w:rsidP="00B040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B04084" w:rsidP="00B040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Негласны комитет, М.М. Сперанский, военные поселения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0113">
              <w:rPr>
                <w:rFonts w:ascii="Times New Roman" w:hAnsi="Times New Roman" w:cs="Times New Roman"/>
                <w:sz w:val="24"/>
                <w:szCs w:val="24"/>
              </w:rPr>
              <w:t>.04.14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5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2C36" w:rsidRPr="00AD1AE7" w:rsidRDefault="00B04084" w:rsidP="00B040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30, 31</w:t>
            </w:r>
          </w:p>
        </w:tc>
      </w:tr>
      <w:tr w:rsidR="00D97D5D" w:rsidRPr="00AD1AE7" w:rsidTr="00FE571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10113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97D5D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экономического развития России в </w:t>
            </w:r>
            <w:r w:rsidRPr="00AD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 w:rsidRPr="00AD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97D5D" w:rsidP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97D5D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97D5D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Начало промышленного переворота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101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113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97D5D" w:rsidP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97D5D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33, 37</w:t>
            </w:r>
          </w:p>
        </w:tc>
      </w:tr>
      <w:tr w:rsidR="00D97D5D" w:rsidRPr="00AD1AE7" w:rsidTr="00FE571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10113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97D5D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территории государства </w:t>
            </w:r>
            <w:r w:rsidRPr="00AD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 </w:t>
            </w:r>
            <w:r w:rsidRPr="00AD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в. 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97D5D" w:rsidP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97D5D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97D5D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Русско-турецкие войны</w:t>
            </w:r>
            <w:r w:rsidR="00D10113">
              <w:rPr>
                <w:rFonts w:ascii="Times New Roman" w:hAnsi="Times New Roman" w:cs="Times New Roman"/>
                <w:sz w:val="24"/>
                <w:szCs w:val="24"/>
              </w:rPr>
              <w:t>, Северная война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10113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97D5D" w:rsidP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97D5D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</w:tr>
      <w:tr w:rsidR="00D97D5D" w:rsidRPr="00AD1AE7" w:rsidTr="00FE571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10113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97D5D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Участие России в антифранцузских коалициях . Отечественная война 1812 г. и заграничный поход русской армии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97D5D" w:rsidP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D5D" w:rsidRPr="00AD1AE7" w:rsidRDefault="00D97D5D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97D5D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Венский конгресс, Отечественная война, партизаны, флеши, редут, Священный союз.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9E0822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0113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97D5D" w:rsidP="00FE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D5D" w:rsidRPr="00AD1AE7" w:rsidRDefault="00D97D5D" w:rsidP="00FE57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</w:tr>
      <w:tr w:rsidR="00B04084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084" w:rsidRPr="00AD1AE7" w:rsidRDefault="00E9229B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084" w:rsidRPr="00AD1AE7" w:rsidRDefault="00B04084" w:rsidP="00B040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декабристов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084" w:rsidRPr="00AD1AE7" w:rsidRDefault="00B04084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084" w:rsidRPr="00AD1AE7" w:rsidRDefault="00B04084" w:rsidP="00B040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Урок лекция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084" w:rsidRPr="00AD1AE7" w:rsidRDefault="00B04084" w:rsidP="00B040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Союз спасения, Союз  благоденствия, Северное и Южное общества, междуцарствие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084" w:rsidRPr="00AD1AE7" w:rsidRDefault="00D10113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084" w:rsidRPr="00AD1AE7" w:rsidRDefault="00B04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084" w:rsidRPr="00AD1AE7" w:rsidRDefault="00B04084" w:rsidP="00B040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</w:tr>
      <w:tr w:rsidR="00D10113" w:rsidRPr="00AD1AE7" w:rsidTr="009E0822">
        <w:trPr>
          <w:trHeight w:val="1656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0113" w:rsidRPr="00AD1AE7" w:rsidRDefault="00D10113" w:rsidP="00B040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0113" w:rsidRPr="00AD1AE7" w:rsidRDefault="00D10113" w:rsidP="00B040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Оформление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консервативной идеологии.</w:t>
            </w:r>
          </w:p>
          <w:p w:rsidR="00D10113" w:rsidRPr="00AD1AE7" w:rsidRDefault="00D10113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усский утопический социализм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0113" w:rsidRPr="00AD1AE7" w:rsidRDefault="00D10113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10113" w:rsidRPr="00AD1AE7" w:rsidRDefault="00D10113" w:rsidP="00B040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0113" w:rsidRPr="00AD1AE7" w:rsidRDefault="00D10113" w:rsidP="00B040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Теория «официальной народности»</w:t>
            </w:r>
          </w:p>
          <w:p w:rsidR="00D10113" w:rsidRPr="00AD1AE7" w:rsidRDefault="00D10113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Славянофилы, западники, петрашевцы, русский социализм 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0113" w:rsidRPr="00AD1AE7" w:rsidRDefault="00D10113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0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0113" w:rsidRPr="00AD1AE7" w:rsidRDefault="00D1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0113" w:rsidRPr="00AD1AE7" w:rsidRDefault="00D10113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39 - 40</w:t>
            </w:r>
          </w:p>
        </w:tc>
      </w:tr>
      <w:tr w:rsidR="00152AFE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FE" w:rsidRPr="00AD1AE7" w:rsidRDefault="00D10113" w:rsidP="00152A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FE" w:rsidRPr="00AD1AE7" w:rsidRDefault="00152AFE" w:rsidP="00152A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FE" w:rsidRPr="00AD1AE7" w:rsidRDefault="00152AFE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FE" w:rsidRPr="00AD1AE7" w:rsidRDefault="00152AFE" w:rsidP="00152A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AFE" w:rsidRPr="00AD1AE7" w:rsidRDefault="00152AFE" w:rsidP="00152A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Восточный вопрос, осада Севастополя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AFE" w:rsidRPr="00AD1AE7" w:rsidRDefault="009E0822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0113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AFE" w:rsidRPr="00AD1AE7" w:rsidRDefault="0015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AFE" w:rsidRPr="00AD1AE7" w:rsidRDefault="00152AFE" w:rsidP="00152A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§ 32</w:t>
            </w:r>
          </w:p>
        </w:tc>
      </w:tr>
      <w:tr w:rsidR="00152AFE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FE" w:rsidRPr="00AD1AE7" w:rsidRDefault="00D10113" w:rsidP="00152A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FE" w:rsidRPr="00AD1AE7" w:rsidRDefault="00152AFE" w:rsidP="00152A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и е связи с европейской и мировой культурами в </w:t>
            </w:r>
            <w:r w:rsidRPr="00AD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 w:rsidRPr="00AD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FE" w:rsidRPr="00AD1AE7" w:rsidRDefault="00152AFE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FE" w:rsidRPr="00AD1AE7" w:rsidRDefault="00152AFE" w:rsidP="00152A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Урок презентация рефератов 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AFE" w:rsidRPr="00AD1AE7" w:rsidRDefault="00152AFE" w:rsidP="00152A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«Золотой век русской культуры, архитектура, публицистика, живопись, скульптура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AFE" w:rsidRPr="00AD1AE7" w:rsidRDefault="00D10113" w:rsidP="009E082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AFE" w:rsidRPr="00AD1AE7" w:rsidRDefault="0015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AFE" w:rsidRPr="00AD1AE7" w:rsidRDefault="00152AFE" w:rsidP="00152A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§ 39 – 40 </w:t>
            </w:r>
          </w:p>
        </w:tc>
      </w:tr>
      <w:tr w:rsidR="00152AFE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FE" w:rsidRPr="00AD1AE7" w:rsidRDefault="00D10113" w:rsidP="00152A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FE" w:rsidRPr="00AD1AE7" w:rsidRDefault="00152AFE" w:rsidP="00152A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курс 10 класса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FE" w:rsidRPr="00AD1AE7" w:rsidRDefault="00152AFE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AFE" w:rsidRPr="00AD1AE7" w:rsidRDefault="00152AFE" w:rsidP="0015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AFE" w:rsidRPr="00AD1AE7" w:rsidRDefault="00152AFE" w:rsidP="0015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AFE" w:rsidRPr="00AD1AE7" w:rsidRDefault="00806F91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10113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AFE" w:rsidRPr="00AD1AE7" w:rsidRDefault="0015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AFE" w:rsidRPr="00AD1AE7" w:rsidRDefault="00152AFE" w:rsidP="0015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29B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9B" w:rsidRPr="00AD1AE7" w:rsidRDefault="00D10113" w:rsidP="00E922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9B" w:rsidRPr="00AD1AE7" w:rsidRDefault="00E9229B" w:rsidP="00E922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9B" w:rsidRPr="00AD1AE7" w:rsidRDefault="00E9229B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9B" w:rsidRPr="00AD1AE7" w:rsidRDefault="00E9229B" w:rsidP="0015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9B" w:rsidRPr="00AD1AE7" w:rsidRDefault="00E9229B" w:rsidP="0015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9B" w:rsidRPr="00AD1AE7" w:rsidRDefault="00806F91" w:rsidP="00002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288A">
              <w:rPr>
                <w:rFonts w:ascii="Times New Roman" w:hAnsi="Times New Roman" w:cs="Times New Roman"/>
                <w:sz w:val="24"/>
                <w:szCs w:val="24"/>
              </w:rPr>
              <w:t>.05.14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9B" w:rsidRPr="00AD1AE7" w:rsidRDefault="00E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29B" w:rsidRPr="00AD1AE7" w:rsidRDefault="00E9229B" w:rsidP="0015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113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113" w:rsidRDefault="00D10113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113" w:rsidRPr="00AD1AE7" w:rsidRDefault="00D10113" w:rsidP="00D101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113" w:rsidRPr="00AD1AE7" w:rsidRDefault="0000288A" w:rsidP="007C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113" w:rsidRPr="00AD1AE7" w:rsidRDefault="00D10113" w:rsidP="0015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113" w:rsidRPr="00AD1AE7" w:rsidRDefault="00D10113" w:rsidP="0015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113" w:rsidRPr="00AD1AE7" w:rsidRDefault="0000288A" w:rsidP="00002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113" w:rsidRPr="00AD1AE7" w:rsidRDefault="00D10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113" w:rsidRPr="00AD1AE7" w:rsidRDefault="00D10113" w:rsidP="00152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5E4" w:rsidRPr="00AD1AE7" w:rsidTr="004D1E0A"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5E4" w:rsidRPr="00AD1AE7" w:rsidRDefault="0000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70</w:t>
            </w:r>
            <w:r w:rsidR="003A75E4" w:rsidRPr="00AD1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E4" w:rsidRPr="00AD1AE7" w:rsidRDefault="003A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BC3" w:rsidRPr="00AD1AE7" w:rsidRDefault="00806BC3" w:rsidP="00806BC3">
      <w:pPr>
        <w:spacing w:after="0"/>
        <w:rPr>
          <w:rFonts w:ascii="Times New Roman" w:hAnsi="Times New Roman" w:cs="Times New Roman"/>
        </w:rPr>
        <w:sectPr w:rsidR="00806BC3" w:rsidRPr="00AD1AE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806BC3" w:rsidRPr="00AD1AE7" w:rsidRDefault="00806BC3" w:rsidP="00806BC3">
      <w:pPr>
        <w:jc w:val="center"/>
        <w:rPr>
          <w:rFonts w:ascii="Times New Roman" w:hAnsi="Times New Roman" w:cs="Times New Roman"/>
          <w:sz w:val="36"/>
          <w:szCs w:val="36"/>
        </w:rPr>
      </w:pPr>
      <w:r w:rsidRPr="00AD1AE7">
        <w:rPr>
          <w:rFonts w:ascii="Times New Roman" w:hAnsi="Times New Roman" w:cs="Times New Roman"/>
          <w:sz w:val="36"/>
          <w:szCs w:val="36"/>
        </w:rPr>
        <w:lastRenderedPageBreak/>
        <w:t xml:space="preserve">Содержание курса </w:t>
      </w:r>
    </w:p>
    <w:p w:rsidR="00806BC3" w:rsidRPr="00AD1AE7" w:rsidRDefault="00314EC7" w:rsidP="00806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В курс истории  за 10</w:t>
      </w:r>
      <w:r w:rsidR="00806BC3" w:rsidRPr="00AD1AE7">
        <w:rPr>
          <w:rFonts w:ascii="Times New Roman" w:hAnsi="Times New Roman" w:cs="Times New Roman"/>
          <w:sz w:val="24"/>
          <w:szCs w:val="24"/>
        </w:rPr>
        <w:t xml:space="preserve"> класс  входят такие темы:</w:t>
      </w:r>
    </w:p>
    <w:p w:rsidR="00314EC7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ab/>
      </w:r>
      <w:r w:rsidR="00314EC7" w:rsidRPr="00AD1AE7">
        <w:rPr>
          <w:rFonts w:ascii="Times New Roman" w:hAnsi="Times New Roman" w:cs="Times New Roman"/>
          <w:b/>
          <w:sz w:val="24"/>
          <w:szCs w:val="24"/>
        </w:rPr>
        <w:t xml:space="preserve">История как наука </w:t>
      </w:r>
      <w:r w:rsidRPr="00AD1AE7">
        <w:rPr>
          <w:rFonts w:ascii="Times New Roman" w:hAnsi="Times New Roman" w:cs="Times New Roman"/>
          <w:b/>
          <w:sz w:val="24"/>
          <w:szCs w:val="24"/>
        </w:rPr>
        <w:t>(</w:t>
      </w:r>
      <w:r w:rsidR="00314EC7" w:rsidRPr="00AD1AE7">
        <w:rPr>
          <w:rFonts w:ascii="Times New Roman" w:hAnsi="Times New Roman" w:cs="Times New Roman"/>
          <w:b/>
          <w:sz w:val="24"/>
          <w:szCs w:val="24"/>
        </w:rPr>
        <w:t>3</w:t>
      </w:r>
      <w:r w:rsidRPr="00AD1AE7">
        <w:rPr>
          <w:rFonts w:ascii="Times New Roman" w:hAnsi="Times New Roman" w:cs="Times New Roman"/>
          <w:b/>
          <w:sz w:val="24"/>
          <w:szCs w:val="24"/>
        </w:rPr>
        <w:t xml:space="preserve"> часа)    -  </w:t>
      </w:r>
      <w:r w:rsidR="00314EC7" w:rsidRPr="00AD1AE7">
        <w:rPr>
          <w:rFonts w:ascii="Times New Roman" w:hAnsi="Times New Roman" w:cs="Times New Roman"/>
          <w:sz w:val="24"/>
          <w:szCs w:val="24"/>
        </w:rPr>
        <w:t xml:space="preserve">многообразие понятия «история» и современные подходы к его пониманию. Сущность исторического пространства, его эволюции, взаимосвязи общества и природы в истории человечества. Роль и место истории в системе социальных и гуманитарных наук. Познакомить учащихся с теоретико-методологическими подходами к осмыслению всемирно-исторического процесса.  Раскрыть сущность ведущих в науке дискуссий по проблемам российского средневековья. Показать, что характер протекания экономических, социальных, политических и культурных процессов в России имеет существенные различия по сравнению со странами Запада. Раскрыть основные факторы, оказавшие влияние на ход российской истории. 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ab/>
      </w:r>
      <w:r w:rsidR="00314EC7" w:rsidRPr="00AD1AE7">
        <w:rPr>
          <w:rFonts w:ascii="Times New Roman" w:hAnsi="Times New Roman" w:cs="Times New Roman"/>
          <w:b/>
          <w:sz w:val="24"/>
          <w:szCs w:val="24"/>
        </w:rPr>
        <w:t xml:space="preserve">Древнейшая история человечества </w:t>
      </w:r>
      <w:r w:rsidR="00314EC7" w:rsidRPr="00AD1AE7">
        <w:rPr>
          <w:rFonts w:ascii="Times New Roman" w:hAnsi="Times New Roman" w:cs="Times New Roman"/>
          <w:sz w:val="24"/>
          <w:szCs w:val="24"/>
        </w:rPr>
        <w:t>– эта тема включает 2 часа</w:t>
      </w:r>
      <w:r w:rsidRPr="00AD1AE7">
        <w:rPr>
          <w:rFonts w:ascii="Times New Roman" w:hAnsi="Times New Roman" w:cs="Times New Roman"/>
          <w:sz w:val="24"/>
          <w:szCs w:val="24"/>
        </w:rPr>
        <w:t xml:space="preserve">.  Здесь говорим:  </w:t>
      </w:r>
      <w:r w:rsidR="009C4032" w:rsidRPr="00AD1AE7">
        <w:rPr>
          <w:rFonts w:ascii="Times New Roman" w:hAnsi="Times New Roman" w:cs="Times New Roman"/>
          <w:sz w:val="24"/>
          <w:szCs w:val="24"/>
        </w:rPr>
        <w:t>о формировании человека современного типа о важных вехах древнейшей  и древней истории человечества, сформировать обобщённые представления об антро-, социо- и политогенезе, об основных особенностях архаичных цивилизаций Древнего Востока. Сущность и значение неолитической революции. Влияние природно-климатических условий на процесс становления и развития древнейших цивилизаций Востока</w:t>
      </w:r>
    </w:p>
    <w:p w:rsidR="00935C3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ab/>
      </w:r>
      <w:r w:rsidR="009C4032" w:rsidRPr="00AD1AE7">
        <w:rPr>
          <w:rFonts w:ascii="Times New Roman" w:hAnsi="Times New Roman" w:cs="Times New Roman"/>
          <w:b/>
          <w:sz w:val="24"/>
          <w:szCs w:val="24"/>
        </w:rPr>
        <w:t xml:space="preserve">Цивилизации Древнего мира и средневековья </w:t>
      </w:r>
      <w:r w:rsidRPr="00AD1AE7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9C4032" w:rsidRPr="00AD1AE7">
        <w:rPr>
          <w:rFonts w:ascii="Times New Roman" w:hAnsi="Times New Roman" w:cs="Times New Roman"/>
          <w:b/>
          <w:sz w:val="24"/>
          <w:szCs w:val="24"/>
        </w:rPr>
        <w:t>28</w:t>
      </w:r>
      <w:r w:rsidRPr="00AD1AE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9C4032" w:rsidRPr="00AD1AE7">
        <w:rPr>
          <w:rFonts w:ascii="Times New Roman" w:hAnsi="Times New Roman" w:cs="Times New Roman"/>
          <w:b/>
          <w:sz w:val="24"/>
          <w:szCs w:val="24"/>
        </w:rPr>
        <w:t>ов</w:t>
      </w:r>
      <w:r w:rsidRPr="00AD1AE7">
        <w:rPr>
          <w:rFonts w:ascii="Times New Roman" w:hAnsi="Times New Roman" w:cs="Times New Roman"/>
          <w:b/>
          <w:sz w:val="24"/>
          <w:szCs w:val="24"/>
        </w:rPr>
        <w:t>) .</w:t>
      </w:r>
      <w:r w:rsidRPr="00AD1AE7">
        <w:rPr>
          <w:rFonts w:ascii="Times New Roman" w:hAnsi="Times New Roman" w:cs="Times New Roman"/>
          <w:sz w:val="24"/>
          <w:szCs w:val="24"/>
        </w:rPr>
        <w:t>–</w:t>
      </w:r>
      <w:r w:rsidR="009C4032" w:rsidRPr="00AD1AE7">
        <w:rPr>
          <w:rFonts w:ascii="Times New Roman" w:hAnsi="Times New Roman" w:cs="Times New Roman"/>
          <w:sz w:val="24"/>
          <w:szCs w:val="24"/>
        </w:rPr>
        <w:t xml:space="preserve"> Архаичные цивилизации Древнего Востока. Роль великих рек в их формировании. Общество: социальная структура и социальные нормы. Особенности материальной культуры. Развитие государственности и форм социальной организации. Природо-климатические условия и их влияние на замедление процесса становления цивилизации  на территории нашей страны. Происхождение, расселение и образ жизни восточных славян. Специфика </w:t>
      </w:r>
      <w:r w:rsidR="001F496F" w:rsidRPr="00AD1AE7">
        <w:rPr>
          <w:rFonts w:ascii="Times New Roman" w:hAnsi="Times New Roman" w:cs="Times New Roman"/>
          <w:sz w:val="24"/>
          <w:szCs w:val="24"/>
        </w:rPr>
        <w:t>ро</w:t>
      </w:r>
      <w:r w:rsidR="009C4032" w:rsidRPr="00AD1AE7">
        <w:rPr>
          <w:rFonts w:ascii="Times New Roman" w:hAnsi="Times New Roman" w:cs="Times New Roman"/>
          <w:sz w:val="24"/>
          <w:szCs w:val="24"/>
        </w:rPr>
        <w:t xml:space="preserve">доплеменной организации восточных славян. Тюркские народы и государства на территории нашей страны. Рассмотреть причины перехода общества от </w:t>
      </w:r>
      <w:r w:rsidR="001F496F" w:rsidRPr="00AD1AE7">
        <w:rPr>
          <w:rFonts w:ascii="Times New Roman" w:hAnsi="Times New Roman" w:cs="Times New Roman"/>
          <w:sz w:val="24"/>
          <w:szCs w:val="24"/>
        </w:rPr>
        <w:t>присевающего</w:t>
      </w:r>
      <w:r w:rsidR="009C4032" w:rsidRPr="00AD1AE7">
        <w:rPr>
          <w:rFonts w:ascii="Times New Roman" w:hAnsi="Times New Roman" w:cs="Times New Roman"/>
          <w:sz w:val="24"/>
          <w:szCs w:val="24"/>
        </w:rPr>
        <w:t xml:space="preserve"> хозяйства к производящему. Появление металлических орудий и их влияние на первобытное общество</w:t>
      </w:r>
      <w:r w:rsidR="001F496F" w:rsidRPr="00AD1AE7">
        <w:rPr>
          <w:rFonts w:ascii="Times New Roman" w:hAnsi="Times New Roman" w:cs="Times New Roman"/>
          <w:sz w:val="24"/>
          <w:szCs w:val="24"/>
        </w:rPr>
        <w:t xml:space="preserve">.  Обобщить важнейшие периоды и события истории Древней Греции и Древнего Рима. Зарождение античной цивилизации. От «тёмных веков « к классической Греции. Античный полис .эллинизм.  цивилизация Древнего Рима в VIII – I вв. до н. э. Римская империя. Кризис римского общества. Мифологическая картина мира. Представление об осевом времени. Формирование научного мышления в древности. Великое переселение народов и его влияние на формирование праславянского этноса. Возникновение письменности  и знаний. Возникновение религиозной картины мира. Причины вторжения варварских племён на территорию Римской империи. Падение Рима. Христианские проповедники в варварской среде. </w:t>
      </w:r>
      <w:r w:rsidR="00E962FF" w:rsidRPr="00AD1AE7">
        <w:rPr>
          <w:rFonts w:ascii="Times New Roman" w:hAnsi="Times New Roman" w:cs="Times New Roman"/>
          <w:sz w:val="24"/>
          <w:szCs w:val="24"/>
        </w:rPr>
        <w:t>Р</w:t>
      </w:r>
      <w:r w:rsidR="001F496F" w:rsidRPr="00AD1AE7">
        <w:rPr>
          <w:rFonts w:ascii="Times New Roman" w:hAnsi="Times New Roman" w:cs="Times New Roman"/>
          <w:sz w:val="24"/>
          <w:szCs w:val="24"/>
        </w:rPr>
        <w:t>аннесредневековые</w:t>
      </w:r>
      <w:r w:rsidR="00E962FF" w:rsidRPr="00AD1AE7">
        <w:rPr>
          <w:rFonts w:ascii="Times New Roman" w:hAnsi="Times New Roman" w:cs="Times New Roman"/>
          <w:sz w:val="24"/>
          <w:szCs w:val="24"/>
        </w:rPr>
        <w:t xml:space="preserve"> государства германских племён. Место славян среди индоевропейцев. Этническое и цивилизационное многообразие как фундамент становления и развития нашей страны. Россия и русские. Прародина и расселение индоевропейцев. Индоевропейская языковая общность. Славяне и «Великая Скифия». Славяне, балты, финоугоры Восточной и Центральной Европы. Рождение, расцвет и упадок Арабского халифата. Возникновение ислама и основные положения мусульманского вероучения. Роль арабских завоеваний в </w:t>
      </w:r>
      <w:r w:rsidR="00935C33" w:rsidRPr="00AD1AE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35C33" w:rsidRPr="00AD1AE7">
        <w:rPr>
          <w:rFonts w:ascii="Times New Roman" w:hAnsi="Times New Roman" w:cs="Times New Roman"/>
          <w:sz w:val="24"/>
          <w:szCs w:val="24"/>
        </w:rPr>
        <w:t xml:space="preserve"> – </w:t>
      </w:r>
      <w:r w:rsidR="00935C33" w:rsidRPr="00AD1AE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35C33" w:rsidRPr="00AD1AE7">
        <w:rPr>
          <w:rFonts w:ascii="Times New Roman" w:hAnsi="Times New Roman" w:cs="Times New Roman"/>
          <w:sz w:val="24"/>
          <w:szCs w:val="24"/>
        </w:rPr>
        <w:t xml:space="preserve"> вв. Роль арабо-мусульманской средневековой  цивилизации в истории человечества. Социокультурные особенности арабского общества. </w:t>
      </w:r>
    </w:p>
    <w:p w:rsidR="003338B5" w:rsidRPr="00AD1AE7" w:rsidRDefault="00935C3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lastRenderedPageBreak/>
        <w:t>Современные  и научные представления о сущности средневековья, различных подходах  к его периодизации и значение в истории Запада и Востока. Факторы формирования европейской средневековой цивилизации, роли античных и варварских начал в этом процессе. Города в средневековом обществе. Значение христианства и католической церкви для средневековой европейской цивилизации. Основные этапы и особенности Византийской империи. Значение Византии для мировой истории. Влияние Византии на российскую цивилизацию.</w:t>
      </w:r>
      <w:r w:rsidR="00EF11EE" w:rsidRPr="00AD1AE7">
        <w:rPr>
          <w:rFonts w:ascii="Times New Roman" w:hAnsi="Times New Roman" w:cs="Times New Roman"/>
          <w:sz w:val="24"/>
          <w:szCs w:val="24"/>
        </w:rPr>
        <w:t xml:space="preserve"> Причины и этапы образования Древнерусского государства. Происхождение названия «Русь». «Повесть временных лет». Суть спора между норманистами и антинорманистами. Борьба Новгорода и Киева как двух государственных центров Руси. Характер Древнерусского государства в IX – XI вв., возрастание роли киевского князя. Суть лестничной системы власти и её противоречия. Функции княжеской власти в Древнерусском государстве. Главные итоги правления русских князей до правления Владимира. Походы на Византию. Условия перехода к монотеизму на Руси. Причины выбора Русью православия</w:t>
      </w:r>
      <w:r w:rsidR="008A1671" w:rsidRPr="00AD1AE7">
        <w:rPr>
          <w:rFonts w:ascii="Times New Roman" w:hAnsi="Times New Roman" w:cs="Times New Roman"/>
          <w:sz w:val="24"/>
          <w:szCs w:val="24"/>
        </w:rPr>
        <w:t xml:space="preserve">. Последствия принятия христианства на Руси (политические, культурные).  Русская православная церковь и её тысячелетняя история. Языческая  культура. Этапы развития язычества. Мир сельской общины. Появление письменности и летописей как нового литературного жанра. Появление богословской политической речи как жанра древнерусской литературы. Храм и икона как образ мира культуры домонгольской Руси. Быт и нравы населения. Контакты с культурами Запада и Востока.Сословно-корпоративный строй в европейском обществе. Этапы и особенности экономической, политической, социальной сфер средневекового европейского  общества. Этапы развития средневекового государства. Сословно-представительная монархия. Государство и церковь. Политическая роль папства. Роль религии и церкви в средневековом обществе. Европейское общество </w:t>
      </w:r>
      <w:r w:rsidR="004D6D75" w:rsidRPr="00AD1AE7">
        <w:rPr>
          <w:rFonts w:ascii="Times New Roman" w:hAnsi="Times New Roman" w:cs="Times New Roman"/>
          <w:sz w:val="24"/>
          <w:szCs w:val="24"/>
        </w:rPr>
        <w:t xml:space="preserve">в </w:t>
      </w:r>
      <w:r w:rsidR="004D6D75" w:rsidRPr="00AD1AE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4D6D75" w:rsidRPr="00AD1AE7">
        <w:rPr>
          <w:rFonts w:ascii="Times New Roman" w:hAnsi="Times New Roman" w:cs="Times New Roman"/>
          <w:sz w:val="24"/>
          <w:szCs w:val="24"/>
        </w:rPr>
        <w:t xml:space="preserve"> – </w:t>
      </w:r>
      <w:r w:rsidR="004D6D75" w:rsidRPr="00AD1AE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4D6D75" w:rsidRPr="00AD1AE7">
        <w:rPr>
          <w:rFonts w:ascii="Times New Roman" w:hAnsi="Times New Roman" w:cs="Times New Roman"/>
          <w:sz w:val="24"/>
          <w:szCs w:val="24"/>
        </w:rPr>
        <w:t xml:space="preserve"> вв. причины раздробленности Древнерусского государства. Причины устойчивости общинно-республиканских форм общежития в </w:t>
      </w:r>
      <w:r w:rsidR="004D6D75" w:rsidRPr="00AD1AE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4D6D75" w:rsidRPr="00AD1AE7">
        <w:rPr>
          <w:rFonts w:ascii="Times New Roman" w:hAnsi="Times New Roman" w:cs="Times New Roman"/>
          <w:sz w:val="24"/>
          <w:szCs w:val="24"/>
        </w:rPr>
        <w:t xml:space="preserve"> – </w:t>
      </w:r>
      <w:r w:rsidR="004D6D75" w:rsidRPr="00AD1AE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4D6D75" w:rsidRPr="00AD1AE7">
        <w:rPr>
          <w:rFonts w:ascii="Times New Roman" w:hAnsi="Times New Roman" w:cs="Times New Roman"/>
          <w:sz w:val="24"/>
          <w:szCs w:val="24"/>
        </w:rPr>
        <w:t xml:space="preserve"> вв. в Новгородской земле. Причины появления монархических черт княжеской власти во Владимиро-Суздальском княжестве. Особенности Галицко-Волынского княжества конца </w:t>
      </w:r>
      <w:r w:rsidR="004D6D75" w:rsidRPr="00AD1AE7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4D6D75" w:rsidRPr="00AD1AE7">
        <w:rPr>
          <w:rFonts w:ascii="Times New Roman" w:hAnsi="Times New Roman" w:cs="Times New Roman"/>
          <w:sz w:val="24"/>
          <w:szCs w:val="24"/>
        </w:rPr>
        <w:t xml:space="preserve"> –  первой половины </w:t>
      </w:r>
      <w:r w:rsidR="004D6D75" w:rsidRPr="00AD1AE7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4D6D75" w:rsidRPr="00AD1AE7">
        <w:rPr>
          <w:rFonts w:ascii="Times New Roman" w:hAnsi="Times New Roman" w:cs="Times New Roman"/>
          <w:sz w:val="24"/>
          <w:szCs w:val="24"/>
        </w:rPr>
        <w:t xml:space="preserve"> вв., нестабильность княжеской власти при огромном политическом влиянии бояр. Православная церковь в период татаро-монгольского ига. Привилегии экономические, политические Русской православной церкви. Религиозная монополия Русской православной церкви как института. Роль Русской православной церкви в сохранении этнического  и религиозного сознания народа. Образование монгольского государства. Сущность и проявление владычества на Руси. Эволюция  даннических отношений. Отделение юго-восточных русских земель от</w:t>
      </w:r>
      <w:r w:rsidR="00632147" w:rsidRPr="00AD1AE7">
        <w:rPr>
          <w:rFonts w:ascii="Times New Roman" w:hAnsi="Times New Roman" w:cs="Times New Roman"/>
          <w:sz w:val="24"/>
          <w:szCs w:val="24"/>
        </w:rPr>
        <w:t xml:space="preserve">северо-западных следствии монголо-татарского нашествия и включение их в состав Литовского княжества. Эволюция княжеской власти и вечевой организации в период ордынского владычества. Особенности общественного и государственного строя Литовского княжества. Становление Русско-Литовского государства. Специфика политического развития русских земель, оказавшихся в составе Великого княжества литовского и Русского. Причины и предпосылки объединения русских земель. Возвышение Москвы при Данииле Московском. Деятельность его сына Юрия по расширению земель. Попытка свержения монголо-татарского ига. Роль городов в объединительном процессе. Причины Возвышения Москвы. Роль Твери в процессе становления великорусской государственности. Великое княжество Литовское и Русское: борьба за общерусское лидерство. Иван III – «царь и самодержец всея Руси». Образование единого государства – </w:t>
      </w:r>
      <w:r w:rsidR="00632147" w:rsidRPr="00AD1AE7">
        <w:rPr>
          <w:rFonts w:ascii="Times New Roman" w:hAnsi="Times New Roman" w:cs="Times New Roman"/>
          <w:sz w:val="24"/>
          <w:szCs w:val="24"/>
        </w:rPr>
        <w:lastRenderedPageBreak/>
        <w:t>Россия. Взаимосвязь процессов объединения русских земель и борьбы против ордынского владычества. Зарождение национального самосознания на Руси. Основные направления внутренней и внешней политики</w:t>
      </w:r>
      <w:r w:rsidR="003338B5" w:rsidRPr="00AD1AE7">
        <w:rPr>
          <w:rFonts w:ascii="Times New Roman" w:hAnsi="Times New Roman" w:cs="Times New Roman"/>
          <w:sz w:val="24"/>
          <w:szCs w:val="24"/>
        </w:rPr>
        <w:t xml:space="preserve">; прогрессивное значение  присоединения к Российскому государству новых земель; прогрессивное значение, с точки зрения дальнейшего экономического и культурного развития, присоединения к России для народов Поволжья и Сибири.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 православной церкви. Быт и нравы Руси XIII – XV вв. Сергий Радонежский и развитие духа подвижничества.  Общежительные монастыри и освоение новых земель. Русские первопроходцы и путешественники. Летописи. Особенности великорусского сознания. Ереси </w:t>
      </w:r>
      <w:r w:rsidR="003338B5" w:rsidRPr="00AD1AE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338B5" w:rsidRPr="00AD1AE7">
        <w:rPr>
          <w:rFonts w:ascii="Times New Roman" w:hAnsi="Times New Roman" w:cs="Times New Roman"/>
          <w:sz w:val="24"/>
          <w:szCs w:val="24"/>
        </w:rPr>
        <w:t xml:space="preserve"> вв.  Русские и западные зодчие при московском дворе. Развитие духовной живописи. Особенности и основные черты традиционного общества на  Западе и Востоке. Особенности истории Китая, Индии, Японии в Средние века. Динамика развития европейской средневековой цивилизации. Особенности  средневековой цивилизации. Духовная культура европейской цивилизации средневековья. Формирование нового пространственного восприятия мира. </w:t>
      </w:r>
    </w:p>
    <w:p w:rsidR="008A1671" w:rsidRPr="00AD1AE7" w:rsidRDefault="000A1696" w:rsidP="000A1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b/>
          <w:sz w:val="24"/>
          <w:szCs w:val="24"/>
        </w:rPr>
        <w:t xml:space="preserve">Новое время эпоха модернизации ( 35 часов) – </w:t>
      </w:r>
      <w:r w:rsidRPr="00AD1AE7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A6432E" w:rsidRPr="00AD1AE7">
        <w:rPr>
          <w:rFonts w:ascii="Times New Roman" w:hAnsi="Times New Roman" w:cs="Times New Roman"/>
          <w:sz w:val="24"/>
          <w:szCs w:val="24"/>
        </w:rPr>
        <w:t xml:space="preserve"> Новое время  и начало модернизации. Запад и Восток в ранее Новое время. Мануфактурный капитализм: экономика и общество. Возрождение и Реформация. Европа  XVIII в.: кризис «старого порядка». Великие географические открытия и их последствия. Начало европейской колониальной экспансии. Великая научная революция </w:t>
      </w:r>
      <w:r w:rsidR="00A6432E" w:rsidRPr="00AD1AE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A6432E" w:rsidRPr="00AD1AE7">
        <w:rPr>
          <w:rFonts w:ascii="Times New Roman" w:hAnsi="Times New Roman" w:cs="Times New Roman"/>
          <w:sz w:val="24"/>
          <w:szCs w:val="24"/>
        </w:rPr>
        <w:t xml:space="preserve">в. Внутренняя колонизация. Мануфактурный капитализм: экономика и общество. Возрождение и  Реформация. Великая научная  революция XVII в. конфессиональный раскол европейского общества. Характер Московского государства во 2-й половине XV – XVI вв. венчание на царство. Первый «царь всея Руси». Особенности процесса складывания централизованного государства в России. Альтернативные варианты развития страны. Роль церкви в государственном строительстве. Опричнина, её цели и последствия для производительных сил страны. Социальное развитие России в Новое время. Кризис традиционализма. Внешняя политика Ивана Грозного. Основные направления. Южные направления Ханства, Крым. Создание оборонительных укреплений. Западное </w:t>
      </w:r>
      <w:r w:rsidR="00435523" w:rsidRPr="00AD1AE7">
        <w:rPr>
          <w:rFonts w:ascii="Times New Roman" w:hAnsi="Times New Roman" w:cs="Times New Roman"/>
          <w:sz w:val="24"/>
          <w:szCs w:val="24"/>
        </w:rPr>
        <w:t xml:space="preserve">направление. Ливонская война. Начало освоения Сибири. Миссия Ермака. Казаческая колонизация. Формирование абсолютизма. Единая система государственного управления. Монарх – помазанник Божий. Армия и налоговая система на службе контроля.  Единая экономическая политика. Создание национальных государств и национальной церкви. Место и роль смуты в истории России. Предпосылки Смуты. Борис Годунов. Опричник – правитель – царь. Учреждение патриаршества. Боярские группировки. Первые волны гражданской войны. Самозванцы. Василий шуйский. Восстание Болотникова. Семибоярщина. Результаты Смуты. Влияние Смуты на русскую культуру. Интервенция: причины, события, результат. Состав и цели всенародных ополчений. Соборное избрание царя Михаила Романова.  Царь Михаил Федорович и патриарх Филарет. Самодержавие с Земскими соборами. Развитие системы центрального приказного и местного воеводского управления. Расширение территории Российского государства в </w:t>
      </w:r>
      <w:r w:rsidR="00435523" w:rsidRPr="00AD1AE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435523" w:rsidRPr="00AD1AE7">
        <w:rPr>
          <w:rFonts w:ascii="Times New Roman" w:hAnsi="Times New Roman" w:cs="Times New Roman"/>
          <w:sz w:val="24"/>
          <w:szCs w:val="24"/>
        </w:rPr>
        <w:t xml:space="preserve"> в. Участие </w:t>
      </w:r>
      <w:r w:rsidR="00916256" w:rsidRPr="00AD1AE7">
        <w:rPr>
          <w:rFonts w:ascii="Times New Roman" w:hAnsi="Times New Roman" w:cs="Times New Roman"/>
          <w:sz w:val="24"/>
          <w:szCs w:val="24"/>
        </w:rPr>
        <w:t xml:space="preserve">России в войнах в </w:t>
      </w:r>
      <w:r w:rsidR="00916256" w:rsidRPr="00AD1AE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916256" w:rsidRPr="00AD1AE7">
        <w:rPr>
          <w:rFonts w:ascii="Times New Roman" w:hAnsi="Times New Roman" w:cs="Times New Roman"/>
          <w:sz w:val="24"/>
          <w:szCs w:val="24"/>
        </w:rPr>
        <w:t xml:space="preserve"> в.  основные черты  барщинного хозяйства. Усиление крепостного гнёта. Рост сельского населения, товарного производства, объёмов внутренней и внешней торговли. Крестьянские капиталы и пополнение количества работных людей. Торгово-</w:t>
      </w:r>
      <w:r w:rsidR="00916256" w:rsidRPr="00AD1AE7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промышленные центры. Ремесленные мастерские, мануфактуры и металлургические заводы. Значение вольнонаёмного труда. Начало формирования всероссийского рынка. Усиление самодержавной власти царя. Церковный раскол. Старообрядчество. Городские восстания. Степан Разин и Войско Донское. Поход «за зипунами». Поход на московских  бояр. Причины гражданской войны. Состав участников, их требования. Ход, масштабы крестьянской войны. Поражение Степана Разина. Царская расправа. Значение крестьянской войны. </w:t>
      </w:r>
      <w:r w:rsidR="001156B9" w:rsidRPr="00AD1AE7">
        <w:rPr>
          <w:rFonts w:ascii="Times New Roman" w:hAnsi="Times New Roman" w:cs="Times New Roman"/>
          <w:sz w:val="24"/>
          <w:szCs w:val="24"/>
        </w:rPr>
        <w:t xml:space="preserve"> Москва  -центр русской культуры. Духовные люди: Феофан Грек, Сергий Радонежский, Андрей Рублёв. Фольклор, литература. Зодчество (деревянное и каменное), живопись. Крестьянский и городской быт. Книгопечатанье. «Домострой». «Обмирщение» культуры в </w:t>
      </w:r>
      <w:r w:rsidR="001156B9" w:rsidRPr="00AD1AE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1156B9" w:rsidRPr="00AD1AE7">
        <w:rPr>
          <w:rFonts w:ascii="Times New Roman" w:hAnsi="Times New Roman" w:cs="Times New Roman"/>
          <w:sz w:val="24"/>
          <w:szCs w:val="24"/>
        </w:rPr>
        <w:t xml:space="preserve"> – </w:t>
      </w:r>
      <w:r w:rsidR="001156B9" w:rsidRPr="00AD1AE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1156B9" w:rsidRPr="00AD1AE7">
        <w:rPr>
          <w:rFonts w:ascii="Times New Roman" w:hAnsi="Times New Roman" w:cs="Times New Roman"/>
          <w:sz w:val="24"/>
          <w:szCs w:val="24"/>
        </w:rPr>
        <w:t xml:space="preserve"> вв. Влияние и развитие культуры формирование русской нации и единого русского языка. Школа, образование, просвещение. Развитие научных знаний.</w:t>
      </w:r>
    </w:p>
    <w:p w:rsidR="006B65C1" w:rsidRPr="00AD1AE7" w:rsidRDefault="001156B9" w:rsidP="001156B9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Противоречия обостряются. Модернизация и революции Нового времени. Характеристика буржуазных революций (основные причины, цели, задачи, результаты). Первая буржуазная революция в мире. Война за независимость английских колоний в Северной Америке. Американская революция XVIII в. Великая французская революция конца  XVIII в. Политическая модернизация и революции 1848 – 1849 гг. просветители XVIII в. – наследники гуманистов эпохи Возрождения. Вольтер об устройстве общества. Ш.-Л. Монтескье о разделении властей. Ж.-Ж. Руссо «Не допускайте ни богачей, ни нищих». Энциклопедисты</w:t>
      </w:r>
      <w:r w:rsidR="006B65C1" w:rsidRPr="00AD1AE7">
        <w:rPr>
          <w:rFonts w:ascii="Times New Roman" w:hAnsi="Times New Roman" w:cs="Times New Roman"/>
          <w:sz w:val="24"/>
          <w:szCs w:val="24"/>
        </w:rPr>
        <w:t xml:space="preserve"> против ст</w:t>
      </w:r>
      <w:r w:rsidRPr="00AD1AE7">
        <w:rPr>
          <w:rFonts w:ascii="Times New Roman" w:hAnsi="Times New Roman" w:cs="Times New Roman"/>
          <w:sz w:val="24"/>
          <w:szCs w:val="24"/>
        </w:rPr>
        <w:t>арого порядка. Новые экономические</w:t>
      </w:r>
      <w:r w:rsidR="006B65C1" w:rsidRPr="00AD1AE7">
        <w:rPr>
          <w:rFonts w:ascii="Times New Roman" w:hAnsi="Times New Roman" w:cs="Times New Roman"/>
          <w:sz w:val="24"/>
          <w:szCs w:val="24"/>
        </w:rPr>
        <w:t xml:space="preserve"> учения. Значение идй просвещения. Либерализм. Консерватизм. Социализм и радикализм. Национальные движения и идеологии. Аграрная революция в Англии. Промышленный переворот. Фабрика в жизни рабочих семей и предпринимателей. Движения протеста. Разрушители машин. Последствия промышленного переворота. Новое восприятие пространства. Человек и техника. Урбанизация: сущность и значение. Человек в повседневной жизни. Человек в движении. Миграция и социальная мобильность. Основные направления  эволюции внешних отношений(отказ от закулисных решений международных проблем). Зарождение международного права. Роль геополитических факторов в международных отношениях Нового времени. Традиционные общества Востока в условиях европейской колониальной экспансии. </w:t>
      </w:r>
    </w:p>
    <w:p w:rsidR="001156B9" w:rsidRPr="00AD1AE7" w:rsidRDefault="006B65C1" w:rsidP="001156B9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Территория и население России к концу XVII в. Состояние сельского хозяйства, промышленности, торговли в России к концу XVII в. Отставание феодально-крепостнической России от передовых европейских стран. Необходимость внутренних преобразований и завоевания выхода к морям. Начало преобразований. Поездка Петра Первого за границу. Северная война. Создание регулярной армии и флота. Реформы государственного управления. «Табель о рангах». Утверждение в России абсолютизма и создание бюрократического аппарата. Реформы </w:t>
      </w:r>
      <w:r w:rsidR="006D4A06" w:rsidRPr="00AD1AE7">
        <w:rPr>
          <w:rFonts w:ascii="Times New Roman" w:hAnsi="Times New Roman" w:cs="Times New Roman"/>
          <w:sz w:val="24"/>
          <w:szCs w:val="24"/>
        </w:rPr>
        <w:t xml:space="preserve">в просвещении, изменения в быту дворянства. Оценка и значение преобразований. Петровский указ о престолонаследии. Екатерина </w:t>
      </w:r>
      <w:r w:rsidR="006D4A06" w:rsidRPr="00AD1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4A06" w:rsidRPr="00AD1AE7">
        <w:rPr>
          <w:rFonts w:ascii="Times New Roman" w:hAnsi="Times New Roman" w:cs="Times New Roman"/>
          <w:sz w:val="24"/>
          <w:szCs w:val="24"/>
        </w:rPr>
        <w:t xml:space="preserve"> и Александр Меньшиков. Воцарение Петра </w:t>
      </w:r>
      <w:r w:rsidR="006D4A06" w:rsidRPr="00AD1A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4A06" w:rsidRPr="00AD1AE7">
        <w:rPr>
          <w:rFonts w:ascii="Times New Roman" w:hAnsi="Times New Roman" w:cs="Times New Roman"/>
          <w:sz w:val="24"/>
          <w:szCs w:val="24"/>
        </w:rPr>
        <w:t xml:space="preserve">, Анны Иоанновны, Елизаветы Петровны, Петра </w:t>
      </w:r>
      <w:r w:rsidR="006D4A06" w:rsidRPr="00AD1A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D4A06" w:rsidRPr="00AD1AE7">
        <w:rPr>
          <w:rFonts w:ascii="Times New Roman" w:hAnsi="Times New Roman" w:cs="Times New Roman"/>
          <w:sz w:val="24"/>
          <w:szCs w:val="24"/>
        </w:rPr>
        <w:t xml:space="preserve"> , Екатерины </w:t>
      </w:r>
      <w:r w:rsidR="006D4A06" w:rsidRPr="00AD1A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4A06" w:rsidRPr="00AD1AE7">
        <w:rPr>
          <w:rFonts w:ascii="Times New Roman" w:hAnsi="Times New Roman" w:cs="Times New Roman"/>
          <w:sz w:val="24"/>
          <w:szCs w:val="24"/>
        </w:rPr>
        <w:t xml:space="preserve">. Аристократия, гвардия  и дворянство. Неудача ограничения «единодержавия», укрепление крепостничества, расширение  прав дворянства. Бироновщина. Возрождение национального  самосознания.  Русское офицерство. Борьба в Академии наук. Русский двор Елизаветы Петровны. Участие России в Семилетней войне. Екатерина </w:t>
      </w:r>
      <w:r w:rsidR="006D4A06" w:rsidRPr="00AD1A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4A06" w:rsidRPr="00AD1AE7">
        <w:rPr>
          <w:rFonts w:ascii="Times New Roman" w:hAnsi="Times New Roman" w:cs="Times New Roman"/>
          <w:sz w:val="24"/>
          <w:szCs w:val="24"/>
        </w:rPr>
        <w:t xml:space="preserve">, её окружение. Просвещённый абсолютизм. Расширение </w:t>
      </w:r>
      <w:r w:rsidR="006D4A06" w:rsidRPr="00AD1AE7">
        <w:rPr>
          <w:rFonts w:ascii="Times New Roman" w:hAnsi="Times New Roman" w:cs="Times New Roman"/>
          <w:sz w:val="24"/>
          <w:szCs w:val="24"/>
        </w:rPr>
        <w:lastRenderedPageBreak/>
        <w:t xml:space="preserve">прав и привилегий дворянства. Правление Павла </w:t>
      </w:r>
      <w:r w:rsidR="006D4A06" w:rsidRPr="00AD1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4A06" w:rsidRPr="00AD1AE7">
        <w:rPr>
          <w:rFonts w:ascii="Times New Roman" w:hAnsi="Times New Roman" w:cs="Times New Roman"/>
          <w:sz w:val="24"/>
          <w:szCs w:val="24"/>
        </w:rPr>
        <w:t>. Последний дворцовый переворот. Эпоха «Негласного комитета». Реформа государственного управления. М.М. Сперанский. Вопрос об отмене крепос</w:t>
      </w:r>
      <w:r w:rsidR="00083125" w:rsidRPr="00AD1AE7">
        <w:rPr>
          <w:rFonts w:ascii="Times New Roman" w:hAnsi="Times New Roman" w:cs="Times New Roman"/>
          <w:sz w:val="24"/>
          <w:szCs w:val="24"/>
        </w:rPr>
        <w:t>т</w:t>
      </w:r>
      <w:r w:rsidR="006D4A06" w:rsidRPr="00AD1AE7">
        <w:rPr>
          <w:rFonts w:ascii="Times New Roman" w:hAnsi="Times New Roman" w:cs="Times New Roman"/>
          <w:sz w:val="24"/>
          <w:szCs w:val="24"/>
        </w:rPr>
        <w:t>ного права. Вопрос Конституции. Военные поселения. Рост оппозиционных настроений в обществе. Преддекабристкие общества и их роль.</w:t>
      </w:r>
      <w:r w:rsidR="00083125" w:rsidRPr="00AD1AE7">
        <w:rPr>
          <w:rFonts w:ascii="Times New Roman" w:hAnsi="Times New Roman" w:cs="Times New Roman"/>
          <w:sz w:val="24"/>
          <w:szCs w:val="24"/>
        </w:rPr>
        <w:t xml:space="preserve">»Союз спасения» и «Союз благоденствия». Северное  и Южное общества декабристов. Проекты устройства России после переворота. Междуцарствие. Восстание декабристов. Личность Николая </w:t>
      </w:r>
      <w:r w:rsidR="00083125" w:rsidRPr="00AD1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3125" w:rsidRPr="00AD1AE7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083125" w:rsidRPr="00AD1AE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83125" w:rsidRPr="00AD1AE7">
        <w:rPr>
          <w:rFonts w:ascii="Times New Roman" w:hAnsi="Times New Roman" w:cs="Times New Roman"/>
          <w:sz w:val="24"/>
          <w:szCs w:val="24"/>
        </w:rPr>
        <w:t xml:space="preserve"> Отделения. Теория «Официальной народности». Бюрократизация управления. Кружки 20- 30 –х гг.  </w:t>
      </w:r>
      <w:r w:rsidR="00083125" w:rsidRPr="00AD1A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83125" w:rsidRPr="00AD1AE7">
        <w:rPr>
          <w:rFonts w:ascii="Times New Roman" w:hAnsi="Times New Roman" w:cs="Times New Roman"/>
          <w:sz w:val="24"/>
          <w:szCs w:val="24"/>
        </w:rPr>
        <w:t xml:space="preserve"> в. Западники и славянофилы. Петрашевцы. Русский социализм.. транспорт и торговля. Сельское хозяй</w:t>
      </w:r>
      <w:r w:rsidR="00B67448" w:rsidRPr="00AD1AE7">
        <w:rPr>
          <w:rFonts w:ascii="Times New Roman" w:hAnsi="Times New Roman" w:cs="Times New Roman"/>
          <w:sz w:val="24"/>
          <w:szCs w:val="24"/>
        </w:rPr>
        <w:t>с</w:t>
      </w:r>
      <w:r w:rsidR="00083125" w:rsidRPr="00AD1AE7">
        <w:rPr>
          <w:rFonts w:ascii="Times New Roman" w:hAnsi="Times New Roman" w:cs="Times New Roman"/>
          <w:sz w:val="24"/>
          <w:szCs w:val="24"/>
        </w:rPr>
        <w:t xml:space="preserve">тво. Промышленность. Начало промышленного переворота в России. </w:t>
      </w:r>
      <w:r w:rsidR="00DD208A" w:rsidRPr="00AD1AE7">
        <w:rPr>
          <w:rFonts w:ascii="Times New Roman" w:hAnsi="Times New Roman" w:cs="Times New Roman"/>
          <w:sz w:val="24"/>
          <w:szCs w:val="24"/>
        </w:rPr>
        <w:t xml:space="preserve"> Имперская внешняя политика. Война сов Швецией. Позиция России на Балтике. Раздел Речи Посполитой. Коалиционная война с Францией. Итальянский и Швейцарские походы Суворова. Геополитические достижения и их исполнители . русско-турецкие войны. Армия  и Черноморский  флот (Румянцев,  Суворов, Ушаков). Присоединение и освоение Северного Причерноморья. Выход в Средиземное море. Кавказский рубеж в Закавказье. Результаты внешней политики России второй половины XVIII в.  участие России в антифранцузских коалициях (причины, цели, результаты). Отечественная война 1812 г. Заграничный поход русской армии. Венский конгресс. Священный союз. Россия в Священном союзе. Восточный вопрос. Спрос из-за палестинских святынь. Кампания 1853 – 1854 гг. осада Севастополя. Парижский мир. Причины поражения. Итоги войны и ёё значение для России. «Золотой» век русской культуры. Культура народов России. Формирование русского литературного</w:t>
      </w:r>
      <w:r w:rsidR="008020CE" w:rsidRPr="00AD1AE7">
        <w:rPr>
          <w:rFonts w:ascii="Times New Roman" w:hAnsi="Times New Roman" w:cs="Times New Roman"/>
          <w:sz w:val="24"/>
          <w:szCs w:val="24"/>
        </w:rPr>
        <w:t xml:space="preserve"> языка. Архитектура. Живопись и скульптура. Образование. Литература. Музыка и театр. Русская усадьба. Печать и книгоиздательство.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BC3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88A" w:rsidRDefault="0000288A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88A" w:rsidRDefault="0000288A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88A" w:rsidRDefault="0000288A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88A" w:rsidRDefault="0000288A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88A" w:rsidRDefault="0000288A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88A" w:rsidRDefault="0000288A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88A" w:rsidRPr="00AD1AE7" w:rsidRDefault="0000288A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AE7">
        <w:rPr>
          <w:rFonts w:ascii="Times New Roman" w:hAnsi="Times New Roman" w:cs="Times New Roman"/>
          <w:b/>
          <w:sz w:val="36"/>
          <w:szCs w:val="36"/>
        </w:rPr>
        <w:lastRenderedPageBreak/>
        <w:t>Требования  к уровню подготовки учащихся обучающихся по данной программе.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ab/>
        <w:t>Обучающиеся должны: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- определять и объяснять понятия;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- выделять главную мысль, идею в учебнике и рассказе учителя, в докладе одноклассника, письменном тексте, документе;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- рассматривать общественные явления в развитии, в конкретно- исторических явлениях, применяя принципы историзма;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- раскрывать во взаимосвязи и взаимозависимости явления экономики, политики, культуры, искусства;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- анализировать исторические явления, процессы, факты;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- обобщать и систематизировать полученную информацию;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- давать на основе анализа конкретного материала научные объяснения сущности фактов и связей между ними; 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 - осуществлять перенос знаний(межпредметные и внутрипредметные связи), решать ситуативные задачи, в том числе на основе анализа действительности и собственного социального опыта; 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- определять личную точку зрения, уметь её формулировать и аргументировать, осуществлять оценочные суждения;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 - обладать необходимыми коммуникативными умениями: владеть устной и письменной речью, вести диалог, грамотно строить монологическую речь, участвовать в дискуссии, формулировать вопрос, сжато давать ответ, выступать с сообщениями, докладами, писать рецензии;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 - участвовать в групповых формах работы, ролевых играх; 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 - определять цели своей деятельности и представлять её результаты;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- выбирать и использовать нужные средства для учебной деятельности;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- осуществлять самоконтроль и самооценку.</w:t>
      </w: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BC3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88A" w:rsidRDefault="0000288A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88A" w:rsidRPr="00AD1AE7" w:rsidRDefault="0000288A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BC3" w:rsidRPr="00AD1AE7" w:rsidRDefault="00806BC3" w:rsidP="00806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BC3" w:rsidRPr="00AD1AE7" w:rsidRDefault="00806BC3" w:rsidP="00806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AE7">
        <w:rPr>
          <w:rFonts w:ascii="Times New Roman" w:hAnsi="Times New Roman" w:cs="Times New Roman"/>
          <w:b/>
          <w:sz w:val="36"/>
          <w:szCs w:val="36"/>
        </w:rPr>
        <w:lastRenderedPageBreak/>
        <w:t>Перечень учебно-методического обеспечения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Учебник для 10</w:t>
      </w:r>
      <w:r w:rsidR="00806BC3" w:rsidRPr="00AD1AE7">
        <w:rPr>
          <w:rFonts w:ascii="Times New Roman" w:hAnsi="Times New Roman" w:cs="Times New Roman"/>
          <w:sz w:val="24"/>
          <w:szCs w:val="24"/>
        </w:rPr>
        <w:t xml:space="preserve">  класса общеобразовательных учреждений: </w:t>
      </w:r>
      <w:r w:rsidRPr="00AD1AE7">
        <w:rPr>
          <w:rFonts w:ascii="Times New Roman" w:hAnsi="Times New Roman" w:cs="Times New Roman"/>
          <w:sz w:val="24"/>
          <w:szCs w:val="24"/>
        </w:rPr>
        <w:t>Данилов А.А.., Косулина Л.Г., Брант М.Ю. «Россия и мир. Древность. Средневековье, новое время». М.: Просвещение, 2008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Альбом по истории Древнего мира 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Атлас по истории Древнего Мира 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Карта Древнего Египта, 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AE7">
        <w:rPr>
          <w:rFonts w:ascii="Times New Roman" w:hAnsi="Times New Roman" w:cs="Times New Roman"/>
          <w:color w:val="000000" w:themeColor="text1"/>
          <w:sz w:val="24"/>
          <w:szCs w:val="24"/>
        </w:rPr>
        <w:t>Карта Древнего Востока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AE7">
        <w:rPr>
          <w:rFonts w:ascii="Times New Roman" w:hAnsi="Times New Roman" w:cs="Times New Roman"/>
          <w:color w:val="000000" w:themeColor="text1"/>
          <w:sz w:val="24"/>
          <w:szCs w:val="24"/>
        </w:rPr>
        <w:t>Карта Древней Греции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AE7">
        <w:rPr>
          <w:rFonts w:ascii="Times New Roman" w:hAnsi="Times New Roman" w:cs="Times New Roman"/>
          <w:color w:val="000000" w:themeColor="text1"/>
          <w:sz w:val="24"/>
          <w:szCs w:val="24"/>
        </w:rPr>
        <w:t>Карта Древнего Рима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Альбом по истории Средних веков  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Атлас по истории Средних веков 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мира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Карта Великое переселение народов 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«Франкское государство»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Никифоров Д.Н.Альбом по истории культуры Средних веков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Византийская империя и славяне VI – XI вв.</w:t>
      </w:r>
    </w:p>
    <w:p w:rsidR="008020CE" w:rsidRPr="00AD1AE7" w:rsidRDefault="008020CE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Арабы V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D1AE7">
        <w:rPr>
          <w:rFonts w:ascii="Times New Roman" w:hAnsi="Times New Roman" w:cs="Times New Roman"/>
          <w:sz w:val="24"/>
          <w:szCs w:val="24"/>
        </w:rPr>
        <w:t xml:space="preserve"> – X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1AE7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Западная Европа  в X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1AE7">
        <w:rPr>
          <w:rFonts w:ascii="Times New Roman" w:hAnsi="Times New Roman" w:cs="Times New Roman"/>
          <w:sz w:val="24"/>
          <w:szCs w:val="24"/>
        </w:rPr>
        <w:t xml:space="preserve"> – начале 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XIII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Англия и Франция в X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1AE7">
        <w:rPr>
          <w:rFonts w:ascii="Times New Roman" w:hAnsi="Times New Roman" w:cs="Times New Roman"/>
          <w:sz w:val="24"/>
          <w:szCs w:val="24"/>
        </w:rPr>
        <w:t xml:space="preserve"> – начале 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XIV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Англия и Франция во время Столетней войны 1337 – 1453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Карта Англия и Франция во второй половине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Атлас по истории России с древнейших времён до конца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D1AE7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«Расселение восточных славян»</w:t>
      </w:r>
    </w:p>
    <w:p w:rsidR="008020CE" w:rsidRPr="00AD1AE7" w:rsidRDefault="008020CE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«Киевская Русь в IX- XII вв.»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Хрестоматия по истории России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«Русские земли XII – XIII вв.”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«Образование и расширение Российского государства ( XIV – XVI)”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Контурные карты.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Карта «Российское государство в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D1AE7">
        <w:rPr>
          <w:rFonts w:ascii="Times New Roman" w:hAnsi="Times New Roman" w:cs="Times New Roman"/>
          <w:sz w:val="24"/>
          <w:szCs w:val="24"/>
        </w:rPr>
        <w:t xml:space="preserve"> веке”. </w:t>
      </w:r>
    </w:p>
    <w:p w:rsidR="008020CE" w:rsidRPr="00AD1AE7" w:rsidRDefault="008020CE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Атлас по  Новой истории 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Великие географические открытия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развития ремесла и торговли. Рост городов Европы ( X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D1AE7">
        <w:rPr>
          <w:rFonts w:ascii="Times New Roman" w:hAnsi="Times New Roman" w:cs="Times New Roman"/>
          <w:sz w:val="24"/>
          <w:szCs w:val="24"/>
        </w:rPr>
        <w:t>I – XI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D1AE7">
        <w:rPr>
          <w:rFonts w:ascii="Times New Roman" w:hAnsi="Times New Roman" w:cs="Times New Roman"/>
          <w:sz w:val="24"/>
          <w:szCs w:val="24"/>
        </w:rPr>
        <w:t xml:space="preserve"> вв.)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Западная Европа  в X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D1AE7">
        <w:rPr>
          <w:rFonts w:ascii="Times New Roman" w:hAnsi="Times New Roman" w:cs="Times New Roman"/>
          <w:sz w:val="24"/>
          <w:szCs w:val="24"/>
        </w:rPr>
        <w:t xml:space="preserve"> – начале 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XIX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 Карта «Америка в новое время» 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 Америка война за независимость»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Карта « Индия и Китай в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D1AE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1AE7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020CE" w:rsidRPr="00AD1AE7" w:rsidRDefault="008020CE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Картины по Новому времени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Атлас по истории России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D1AE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D1AE7">
        <w:rPr>
          <w:rFonts w:ascii="Times New Roman" w:hAnsi="Times New Roman" w:cs="Times New Roman"/>
          <w:sz w:val="24"/>
          <w:szCs w:val="24"/>
        </w:rPr>
        <w:t xml:space="preserve"> веков 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«Смутное время. Шведско-польская интервенция»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«Северная война .»</w:t>
      </w:r>
    </w:p>
    <w:p w:rsidR="008020CE" w:rsidRPr="00AD1AE7" w:rsidRDefault="008020CE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«Народные движения первой четверти XVIII века»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«Международные отношения России в  XVIII веке .”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«Экономическое развитие России во второй половине XVIII века»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«Крестьянская война под предводительством Е. Пугачёва»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«Образование и расширение Российского государства в XVIII веке ”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«Раздел Речи Посполитой»</w:t>
      </w:r>
    </w:p>
    <w:p w:rsidR="008020CE" w:rsidRPr="00AD1AE7" w:rsidRDefault="008020CE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Карта «Российское государство в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D1AE7">
        <w:rPr>
          <w:rFonts w:ascii="Times New Roman" w:hAnsi="Times New Roman" w:cs="Times New Roman"/>
          <w:sz w:val="24"/>
          <w:szCs w:val="24"/>
        </w:rPr>
        <w:t xml:space="preserve"> веке”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«Индустриальное общество XIX века»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«Наполеоновские войны»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«Франция XIX в.»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lastRenderedPageBreak/>
        <w:t xml:space="preserve"> Карта «Америка XIX в.» 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 Гражданская война в Америке»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Карта « Индия и Китай в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D1AE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1AE7">
        <w:rPr>
          <w:rFonts w:ascii="Times New Roman" w:hAnsi="Times New Roman" w:cs="Times New Roman"/>
          <w:sz w:val="24"/>
          <w:szCs w:val="24"/>
        </w:rPr>
        <w:t>вв».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«Англия в XIX веке»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«Германия и Италия в XIX»</w:t>
      </w:r>
    </w:p>
    <w:p w:rsidR="008020CE" w:rsidRPr="00AD1AE7" w:rsidRDefault="008020CE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Карта «Африки в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AD1AE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1AE7">
        <w:rPr>
          <w:rFonts w:ascii="Times New Roman" w:hAnsi="Times New Roman" w:cs="Times New Roman"/>
          <w:sz w:val="24"/>
          <w:szCs w:val="24"/>
        </w:rPr>
        <w:t>вв».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Атлас по истории России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1AE7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«Российская империя  в начале X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1AE7">
        <w:rPr>
          <w:rFonts w:ascii="Times New Roman" w:hAnsi="Times New Roman" w:cs="Times New Roman"/>
          <w:sz w:val="24"/>
          <w:szCs w:val="24"/>
        </w:rPr>
        <w:t>X века»</w:t>
      </w:r>
    </w:p>
    <w:p w:rsidR="008020CE" w:rsidRPr="00AD1AE7" w:rsidRDefault="00D4575A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 Портрет </w:t>
      </w:r>
      <w:r w:rsidR="008020CE" w:rsidRPr="00AD1AE7">
        <w:rPr>
          <w:rFonts w:ascii="Times New Roman" w:hAnsi="Times New Roman" w:cs="Times New Roman"/>
          <w:sz w:val="24"/>
          <w:szCs w:val="24"/>
          <w:lang w:val="en-US"/>
        </w:rPr>
        <w:t>М.М. Сперанского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Портрет Алекса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н</w:t>
      </w:r>
      <w:r w:rsidRPr="00AD1AE7">
        <w:rPr>
          <w:rFonts w:ascii="Times New Roman" w:hAnsi="Times New Roman" w:cs="Times New Roman"/>
          <w:sz w:val="24"/>
          <w:szCs w:val="24"/>
        </w:rPr>
        <w:t>дра I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Портрет Наполеона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Портрет М.И. Кутузова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Карта «Внешняя политика России в первой половине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1AE7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Портрет Николая I</w:t>
      </w:r>
    </w:p>
    <w:p w:rsidR="008020CE" w:rsidRPr="00AD1AE7" w:rsidRDefault="008020CE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Портреты декабристов 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 Кавказ в X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1AE7">
        <w:rPr>
          <w:rFonts w:ascii="Times New Roman" w:hAnsi="Times New Roman" w:cs="Times New Roman"/>
          <w:sz w:val="24"/>
          <w:szCs w:val="24"/>
        </w:rPr>
        <w:t>X веке»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«Крымская война 1853-1856 гг»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Репродукции картин художников первой половины X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1AE7">
        <w:rPr>
          <w:rFonts w:ascii="Times New Roman" w:hAnsi="Times New Roman" w:cs="Times New Roman"/>
          <w:sz w:val="24"/>
          <w:szCs w:val="24"/>
        </w:rPr>
        <w:t>X века</w:t>
      </w:r>
    </w:p>
    <w:p w:rsidR="008020CE" w:rsidRPr="00AD1AE7" w:rsidRDefault="008020CE" w:rsidP="008020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Карта «Казахстан и Средняя Азия в X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1AE7">
        <w:rPr>
          <w:rFonts w:ascii="Times New Roman" w:hAnsi="Times New Roman" w:cs="Times New Roman"/>
          <w:sz w:val="24"/>
          <w:szCs w:val="24"/>
        </w:rPr>
        <w:t>X веке»</w:t>
      </w:r>
    </w:p>
    <w:p w:rsidR="00806BC3" w:rsidRPr="00AD1AE7" w:rsidRDefault="00806BC3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288A" w:rsidRDefault="0000288A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6BC3" w:rsidRPr="00AD1AE7" w:rsidRDefault="00806BC3" w:rsidP="00806BC3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AE7">
        <w:rPr>
          <w:rFonts w:ascii="Times New Roman" w:hAnsi="Times New Roman" w:cs="Times New Roman"/>
          <w:b/>
          <w:sz w:val="36"/>
          <w:szCs w:val="36"/>
        </w:rPr>
        <w:lastRenderedPageBreak/>
        <w:t>Список литературы</w:t>
      </w:r>
    </w:p>
    <w:p w:rsidR="00806BC3" w:rsidRPr="00AD1AE7" w:rsidRDefault="00806BC3" w:rsidP="00806BC3">
      <w:pPr>
        <w:pStyle w:val="a3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AD1AE7">
        <w:rPr>
          <w:rFonts w:ascii="Times New Roman" w:hAnsi="Times New Roman" w:cs="Times New Roman"/>
          <w:b/>
          <w:sz w:val="36"/>
          <w:szCs w:val="36"/>
        </w:rPr>
        <w:t xml:space="preserve"> (основной и дополнительной для учителя)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Учебник для 10  класса общеобразовательных учреждений: Данилов А.А.., Косулина Л.Г., Брант М.Ю. «Россия и мир. Древность. Средневековье, новое время». М.: Просвещение, 2008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Древнего Мира в художественно исторических образах. Составители О.В. Волобуев, А.В. Шестоков. /Хрестоматия пособие для Учителей. М., «Просвещение» 1978 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AE7">
        <w:rPr>
          <w:rFonts w:ascii="Times New Roman" w:hAnsi="Times New Roman" w:cs="Times New Roman"/>
          <w:color w:val="000000" w:themeColor="text1"/>
          <w:sz w:val="24"/>
          <w:szCs w:val="24"/>
        </w:rPr>
        <w:t>Крушкол Ю.С. Хрестоматия  по истории Древнего Мира. М., 1987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Большая  иллюстрированная энциклопедия истории М., 2001. 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Григулевич И.Р. Инквизиция. М., 1985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Европейский эпос Античности и Средних веков . М., 1984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Ионина Ю.Е. Сто великих городов мира. М., 2001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История географических открытий . География. М.: Аванта +, 2000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История стран Азии и Африки в Средние века . Ч. 1. М., 1987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Кулагина Г.А. Сто игр по истории. М., 1983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Культура эпохи Возрождения . – Л., 1986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Курбатов Л.Г. История Византии. М., 1984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Райцес В.И. Жанна д* Арк . и живы  памятью столетий . Мн., 1987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Энциклопедия для детей. Искусство. Том 7. М.: Аванта +, 1998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 Энциклопедия для детей. Всемирная история. Том 1.М.: Аванта +, 2000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А познаю мир: Города мира. Энциклопедия. М ., 2000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Я познаю ми: история. Энциклопедия. М., 2002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Я познаю мир: Этикет, обычаи, быт. Энциклопедия. М., 2002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Анисимов Е.В. Елизавета Петровна . М., 1999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Ерёмян В.В. Федоров М.В. История местного самоуправления и материалов. М., 1997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Житиё протопопа Аввакума. М., 1997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История государства российского. Хрестоматия. XVII век. М., 2000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Ключеский В.О. Исторические портреты . М., 1991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Короткова М.В.. Путишествие в историю русского быта. М., 1998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Костомаров Н.И. Русская история в жизнеописаниях её главнейших деятелей. Т. 1-3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Митяев А.В. Героические страницы истории нашей Родины.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D1AE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D1AE7">
        <w:rPr>
          <w:rFonts w:ascii="Times New Roman" w:hAnsi="Times New Roman" w:cs="Times New Roman"/>
          <w:sz w:val="24"/>
          <w:szCs w:val="24"/>
        </w:rPr>
        <w:t xml:space="preserve">  века. М., 1991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Павленко Н.И. Екатерина Великая. М., 1999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Павленко Н.И. Меншиков. М., 2000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Павленко Н.И. Перт 1. М., 1976.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Соловьёв С.А. Чтения и рассказы по истории России. М., 1989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Христианство. Энциклопедический словарь. М., 1993-1995. Т. 1-3</w:t>
      </w:r>
    </w:p>
    <w:p w:rsidR="00D4575A" w:rsidRPr="00AD1AE7" w:rsidRDefault="00D4575A" w:rsidP="00D4575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Энциклопедический словарь юного историка. М., 1997.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Азаркин Н.М. Монтескье. М., 1988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Акимова А.А. Вольтер. М., 1970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Барг Кромвель и его время. М., 1960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Барг М.А. Народные низы в Английской буржуазной революции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D1AE7">
        <w:rPr>
          <w:rFonts w:ascii="Times New Roman" w:hAnsi="Times New Roman" w:cs="Times New Roman"/>
          <w:sz w:val="24"/>
          <w:szCs w:val="24"/>
        </w:rPr>
        <w:t xml:space="preserve">  века. М., 1967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Борисов О.В.. Дипломатия Людовика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D1AE7">
        <w:rPr>
          <w:rFonts w:ascii="Times New Roman" w:hAnsi="Times New Roman" w:cs="Times New Roman"/>
          <w:sz w:val="24"/>
          <w:szCs w:val="24"/>
        </w:rPr>
        <w:t>., 1991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Бэкон Ф. история Правления короля Генриха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D1AE7">
        <w:rPr>
          <w:rFonts w:ascii="Times New Roman" w:hAnsi="Times New Roman" w:cs="Times New Roman"/>
          <w:sz w:val="24"/>
          <w:szCs w:val="24"/>
        </w:rPr>
        <w:t>. М., 1990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Левандовский А.П. Дантон (1759 – 1794). М., 1964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Левандовский А.П. Робеспьер (1754 – 1794). М., 1965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Левандовский А.П. Сен-Симон. М., 1973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lastRenderedPageBreak/>
        <w:t xml:space="preserve">Люблинская А.Д. Французский абсолютизм первой трети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D1AE7">
        <w:rPr>
          <w:rFonts w:ascii="Times New Roman" w:hAnsi="Times New Roman" w:cs="Times New Roman"/>
          <w:sz w:val="24"/>
          <w:szCs w:val="24"/>
        </w:rPr>
        <w:t>в. М.-Л., 1965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Манфред А.З. Великая француз</w:t>
      </w:r>
      <w:r w:rsidR="009D6738" w:rsidRPr="00AD1AE7">
        <w:rPr>
          <w:rFonts w:ascii="Times New Roman" w:hAnsi="Times New Roman" w:cs="Times New Roman"/>
          <w:sz w:val="24"/>
          <w:szCs w:val="24"/>
        </w:rPr>
        <w:t>с</w:t>
      </w:r>
      <w:r w:rsidRPr="00AD1AE7">
        <w:rPr>
          <w:rFonts w:ascii="Times New Roman" w:hAnsi="Times New Roman" w:cs="Times New Roman"/>
          <w:sz w:val="24"/>
          <w:szCs w:val="24"/>
        </w:rPr>
        <w:t>кая революция. М., 1983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Соргин В.В. Мифы и реальности американской истории М., 1986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История государства российского. Хрестоматия. XVII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1AE7">
        <w:rPr>
          <w:rFonts w:ascii="Times New Roman" w:hAnsi="Times New Roman" w:cs="Times New Roman"/>
          <w:sz w:val="24"/>
          <w:szCs w:val="24"/>
        </w:rPr>
        <w:t xml:space="preserve"> век. М., 2000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История СССР в художественно-исторических образах. М.: Просвещение, 1985 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Ключеский В.О. Исторические портреты . М., 1991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Короткова М.В.. Путишествие в историю русского быта. М., 1998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Костомаров Н.И. Русская история в жизнеописаниях её главнейших деятелей. Т. 4-5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Митяев А.В. Героические страницы истории нашей Родины.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D1AE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D1AE7">
        <w:rPr>
          <w:rFonts w:ascii="Times New Roman" w:hAnsi="Times New Roman" w:cs="Times New Roman"/>
          <w:sz w:val="24"/>
          <w:szCs w:val="24"/>
        </w:rPr>
        <w:t xml:space="preserve">  века. М., 1991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Оськин Г.И., Марачев Н.Н. Изучение боевого прошлого нашей Родины (Пособие для учителей). М.: Просвещение, 1971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Павленко Н.И. Екатерина Великая. М., 1999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Павленко Н.И. Меншиков. М., 2000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Павленко Н.И. Перт 1. М., 1976.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Соловьёв С.А. Чтения и рассказы по истории России. М., 1989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Христианство. Энциклопедический словарь. М., 1993-1995. Т. 1-3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Белявкая И.А. Теодор Рузвельт и общественно-политическая жизнь США. М., 1978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Виноградова В.Н. Британский лев на Босфоре. М., 1991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Галкин И.С. Создание Германской империи 1815 – 1871 гг. М., 1986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Ерусалимской А.С. Бисмарк. Дипломатия и милитаризм. М., 1968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Невлер В.Е. Джузеппе Гарибальди. М., 1961 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Тарле Е.В. Наполеон. М.: Наука, 1991</w:t>
      </w:r>
    </w:p>
    <w:p w:rsidR="00D4575A" w:rsidRPr="00AD1AE7" w:rsidRDefault="00D4575A" w:rsidP="00D457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Уткин А.И. Дипломатия Вудро Вильсона. М., 1989</w:t>
      </w:r>
    </w:p>
    <w:p w:rsidR="009D6738" w:rsidRPr="00AD1AE7" w:rsidRDefault="009D6738" w:rsidP="009D6738">
      <w:pPr>
        <w:pStyle w:val="a3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1AE7">
        <w:rPr>
          <w:rFonts w:ascii="Times New Roman" w:hAnsi="Times New Roman" w:cs="Times New Roman"/>
          <w:b/>
          <w:sz w:val="36"/>
          <w:szCs w:val="36"/>
        </w:rPr>
        <w:t>Список литературы</w:t>
      </w:r>
    </w:p>
    <w:p w:rsidR="009D6738" w:rsidRPr="00AD1AE7" w:rsidRDefault="009D6738" w:rsidP="009D6738">
      <w:pPr>
        <w:pStyle w:val="a3"/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AD1AE7">
        <w:rPr>
          <w:rFonts w:ascii="Times New Roman" w:hAnsi="Times New Roman" w:cs="Times New Roman"/>
          <w:b/>
          <w:sz w:val="36"/>
          <w:szCs w:val="36"/>
        </w:rPr>
        <w:t xml:space="preserve"> (основной и дополнительной для обучающихся )</w:t>
      </w:r>
    </w:p>
    <w:p w:rsidR="009D6738" w:rsidRPr="00AD1AE7" w:rsidRDefault="009D6738" w:rsidP="009D673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Учебник для 10  класса общеобразовательных учреждений: Данилов А.А.., Косулина Л.Г., Брант М.Ю. «Россия и мир. Древность. Средневековье, новое время». М.: Просвещение, 2008</w:t>
      </w:r>
    </w:p>
    <w:p w:rsidR="009D6738" w:rsidRPr="00AD1AE7" w:rsidRDefault="009D6738" w:rsidP="009D673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1AE7">
        <w:rPr>
          <w:rFonts w:ascii="Times New Roman" w:hAnsi="Times New Roman" w:cs="Times New Roman"/>
          <w:color w:val="000000" w:themeColor="text1"/>
          <w:sz w:val="24"/>
          <w:szCs w:val="24"/>
        </w:rPr>
        <w:t>Крушкол Ю.С. Хрестоматия  по истории Древнего Мира. М., 1987</w:t>
      </w:r>
    </w:p>
    <w:p w:rsidR="009D6738" w:rsidRPr="00AD1AE7" w:rsidRDefault="009D6738" w:rsidP="009D673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Большая  иллюстрированная энциклопедия истории М., 2001. </w:t>
      </w:r>
    </w:p>
    <w:p w:rsidR="009D6738" w:rsidRPr="00AD1AE7" w:rsidRDefault="009D6738" w:rsidP="009D673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Григулевич И.Р. Инквизиция. М., 1985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Ионина Ю.Е. Сто великих городов мира. М., 2001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История географических открытий . География. М.: Аванта +, 2000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История стран Азии и Африки в Средние века . Ч. 1. М., 1987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Кулагина Г.А. Сто игр по истории. М., 1983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Культура эпохи Возрождения . – Л., 1986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Курбатов Л.Г. История Византии. М., 1984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Райцес В.И. Жанна д* Арк . и живы  памятью столетий . Мн., 1987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Энциклопедия для детей. Искусство. Том 7. М.: Аванта +, 1998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 Энциклопедия для детей. Всемирная история. Том 1.М.: Аванта +, 2000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А познаю мир: Города мира. Энциклопедия. М ., 2000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Я познаю ми: история. Энциклопедия. М., 2002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D1AE7">
        <w:rPr>
          <w:rFonts w:ascii="Times New Roman" w:hAnsi="Times New Roman" w:cs="Times New Roman"/>
          <w:sz w:val="24"/>
          <w:szCs w:val="24"/>
        </w:rPr>
        <w:t>Я познаю мир: Этикет, обычаи, быт. Энциклопедия. М., 2002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Анисимов Е.В. Елизавета Петровна . М., 1999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Ерёмян В.В. Федоров М.В. История местного самоуправления и материалов. М., 1997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Житиё протопопа Аввакума. М., 1997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История государства российского. Хрестоматия. XVII век. М., 2000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lastRenderedPageBreak/>
        <w:t>Ключеский В.О. Исторические портреты . М., 1991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Короткова М.В.. Путишествие в историю русского быта. М., 1998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Костомаров Н.И. Русская история в жизнеописаниях её главнейших деятелей. Т. 1-3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Митяев А.В. Героические страницы истории нашей Родины.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D1AE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D1AE7">
        <w:rPr>
          <w:rFonts w:ascii="Times New Roman" w:hAnsi="Times New Roman" w:cs="Times New Roman"/>
          <w:sz w:val="24"/>
          <w:szCs w:val="24"/>
        </w:rPr>
        <w:t xml:space="preserve">  века. М., 1991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Павленко Н.И. Екатерина Великая. М., 1999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Павленко Н.И. Меншиков. М., 2000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Павленко Н.И. Перт 1. М., 1976.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Азаркин Н.М. Монтескье. М., 1988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Акимова А.А. Вольтер. М., 1970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Барг Кромвель и его время. М., 1960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Барг М.А. Народные низы в Английской буржуазной революции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D1AE7">
        <w:rPr>
          <w:rFonts w:ascii="Times New Roman" w:hAnsi="Times New Roman" w:cs="Times New Roman"/>
          <w:sz w:val="24"/>
          <w:szCs w:val="24"/>
        </w:rPr>
        <w:t xml:space="preserve">  века. М., 1967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Борисов О.В.. Дипломатия Людовика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D1AE7">
        <w:rPr>
          <w:rFonts w:ascii="Times New Roman" w:hAnsi="Times New Roman" w:cs="Times New Roman"/>
          <w:sz w:val="24"/>
          <w:szCs w:val="24"/>
        </w:rPr>
        <w:t>., 1991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Бэкон Ф. история Правления короля Генриха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D1AE7">
        <w:rPr>
          <w:rFonts w:ascii="Times New Roman" w:hAnsi="Times New Roman" w:cs="Times New Roman"/>
          <w:sz w:val="24"/>
          <w:szCs w:val="24"/>
        </w:rPr>
        <w:t>. М., 1990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Левандовский А.П. Дантон (1759 – 1794). М., 1964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Левандовский А.П. Робеспьер (1754 – 1794). М., 1965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Левандовский А.П. Сен-Симон. М., 1973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Люблинская А.Д. Французский абсолютизм первой трети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AD1AE7">
        <w:rPr>
          <w:rFonts w:ascii="Times New Roman" w:hAnsi="Times New Roman" w:cs="Times New Roman"/>
          <w:sz w:val="24"/>
          <w:szCs w:val="24"/>
        </w:rPr>
        <w:t>в. М.-Л., 1965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Манфред А.З. Великая французская революция. М., 1983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Соргин В.В. Мифы и реальности американской истории М., 1986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История государства российского. Хрестоматия. XVII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1AE7">
        <w:rPr>
          <w:rFonts w:ascii="Times New Roman" w:hAnsi="Times New Roman" w:cs="Times New Roman"/>
          <w:sz w:val="24"/>
          <w:szCs w:val="24"/>
        </w:rPr>
        <w:t xml:space="preserve"> век. М., 2000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История СССР в художественно-исторических образах. М.: Просвещение, 1985 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Ключеский В.О. Исторические портреты . М., 1991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Короткова М.В.. Путишествие в историю русского быта. М., 1998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Костомаров Н.И. Русская история в жизнеописаниях её главнейших деятелей. Т. 4-5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Митяев А.В. Героические страницы истории нашей Родины.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D1AE7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E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AD1AE7">
        <w:rPr>
          <w:rFonts w:ascii="Times New Roman" w:hAnsi="Times New Roman" w:cs="Times New Roman"/>
          <w:sz w:val="24"/>
          <w:szCs w:val="24"/>
        </w:rPr>
        <w:t xml:space="preserve">  века. М., 1991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Оськин Г.И., Марачев Н.Н. Изучение боевого прошлого нашей Родины (Пособие для учителей). М.: Просвещение, 1971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Павленко Н.И. Екатерина Великая. М., 1999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Павленко Н.И. Меншиков. М., 2000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Павленко Н.И. Перт 1. М., 1976.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Соловьёв С.А. Чтения и рассказы по истории России. М., 1989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Христианство. Энциклопедический словарь. М., 1993-1995. Т. 1-3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Белявкая И.А. Теодор Рузвельт и общественно-политическая жизнь США. М., 1978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Виноградова В.Н. Британский лев на Босфоре. М., 1991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Галкин И.С. Создание Германской империи 1815 – 1871 гг. М., 1986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Ерусалимской А.С. Бисмарк. Дипломатия и милитаризм. М., 1968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 xml:space="preserve">Невлер В.Е. Джузеппе Гарибальди. М., 1961 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Тарле Е.В. Наполеон. М.: Наука, 1991</w:t>
      </w:r>
    </w:p>
    <w:p w:rsidR="009D6738" w:rsidRPr="00AD1AE7" w:rsidRDefault="009D6738" w:rsidP="009104E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AE7">
        <w:rPr>
          <w:rFonts w:ascii="Times New Roman" w:hAnsi="Times New Roman" w:cs="Times New Roman"/>
          <w:sz w:val="24"/>
          <w:szCs w:val="24"/>
        </w:rPr>
        <w:t>Уткин А.И. Дипломатия Вудро Вильсона. М., 1989</w:t>
      </w:r>
    </w:p>
    <w:p w:rsidR="00D4575A" w:rsidRPr="00AD1AE7" w:rsidRDefault="00D4575A" w:rsidP="00D4575A">
      <w:pPr>
        <w:rPr>
          <w:rFonts w:ascii="Times New Roman" w:hAnsi="Times New Roman" w:cs="Times New Roman"/>
        </w:rPr>
      </w:pPr>
    </w:p>
    <w:p w:rsidR="00806BC3" w:rsidRPr="00AD1AE7" w:rsidRDefault="00806BC3">
      <w:pPr>
        <w:rPr>
          <w:rFonts w:ascii="Times New Roman" w:hAnsi="Times New Roman" w:cs="Times New Roman"/>
        </w:rPr>
      </w:pPr>
    </w:p>
    <w:sectPr w:rsidR="00806BC3" w:rsidRPr="00AD1AE7" w:rsidSect="0081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ерть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CA"/>
    <w:multiLevelType w:val="multilevel"/>
    <w:tmpl w:val="D03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839C4"/>
    <w:multiLevelType w:val="multilevel"/>
    <w:tmpl w:val="A0E4E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E2092"/>
    <w:multiLevelType w:val="hybridMultilevel"/>
    <w:tmpl w:val="C444FE70"/>
    <w:lvl w:ilvl="0" w:tplc="E5A812FC">
      <w:start w:val="4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CD60A3"/>
    <w:multiLevelType w:val="hybridMultilevel"/>
    <w:tmpl w:val="0DF6F118"/>
    <w:lvl w:ilvl="0" w:tplc="A5B6D4E6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33040"/>
    <w:multiLevelType w:val="hybridMultilevel"/>
    <w:tmpl w:val="A53449D4"/>
    <w:lvl w:ilvl="0" w:tplc="B67424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4D6849"/>
    <w:multiLevelType w:val="multilevel"/>
    <w:tmpl w:val="03FA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F6900"/>
    <w:multiLevelType w:val="hybridMultilevel"/>
    <w:tmpl w:val="12C6B3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B0AAD"/>
    <w:multiLevelType w:val="multilevel"/>
    <w:tmpl w:val="5E7C5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C2672"/>
    <w:multiLevelType w:val="multilevel"/>
    <w:tmpl w:val="5688F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142CC"/>
    <w:multiLevelType w:val="multilevel"/>
    <w:tmpl w:val="A12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35D42"/>
    <w:multiLevelType w:val="hybridMultilevel"/>
    <w:tmpl w:val="1C869D08"/>
    <w:lvl w:ilvl="0" w:tplc="45181B94">
      <w:start w:val="7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6841F97"/>
    <w:multiLevelType w:val="hybridMultilevel"/>
    <w:tmpl w:val="7374B5CE"/>
    <w:lvl w:ilvl="0" w:tplc="8D405E0C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B585B"/>
    <w:multiLevelType w:val="hybridMultilevel"/>
    <w:tmpl w:val="D7D80E80"/>
    <w:lvl w:ilvl="0" w:tplc="0548F2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E1D6C71"/>
    <w:multiLevelType w:val="multilevel"/>
    <w:tmpl w:val="E2F0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6BC3"/>
    <w:rsid w:val="0000288A"/>
    <w:rsid w:val="000038A3"/>
    <w:rsid w:val="000046FB"/>
    <w:rsid w:val="00083125"/>
    <w:rsid w:val="000A1696"/>
    <w:rsid w:val="001156B9"/>
    <w:rsid w:val="00152AFE"/>
    <w:rsid w:val="001F496F"/>
    <w:rsid w:val="00303A83"/>
    <w:rsid w:val="00314EC7"/>
    <w:rsid w:val="003338B5"/>
    <w:rsid w:val="00344F49"/>
    <w:rsid w:val="003A75E4"/>
    <w:rsid w:val="003B3178"/>
    <w:rsid w:val="00435523"/>
    <w:rsid w:val="004D1E0A"/>
    <w:rsid w:val="004D35D2"/>
    <w:rsid w:val="004D6D75"/>
    <w:rsid w:val="004E4E08"/>
    <w:rsid w:val="005C2C36"/>
    <w:rsid w:val="00632147"/>
    <w:rsid w:val="006415D9"/>
    <w:rsid w:val="006B65C1"/>
    <w:rsid w:val="006D4A06"/>
    <w:rsid w:val="00793E0C"/>
    <w:rsid w:val="007969FC"/>
    <w:rsid w:val="007A0DE6"/>
    <w:rsid w:val="007A4648"/>
    <w:rsid w:val="007B7C08"/>
    <w:rsid w:val="007C27C1"/>
    <w:rsid w:val="007C55B9"/>
    <w:rsid w:val="008020CE"/>
    <w:rsid w:val="00806BC3"/>
    <w:rsid w:val="00806F91"/>
    <w:rsid w:val="00812BEE"/>
    <w:rsid w:val="00856BCE"/>
    <w:rsid w:val="00856BCF"/>
    <w:rsid w:val="008A1671"/>
    <w:rsid w:val="008B4CEB"/>
    <w:rsid w:val="009104E3"/>
    <w:rsid w:val="00912FAF"/>
    <w:rsid w:val="00916256"/>
    <w:rsid w:val="00935C33"/>
    <w:rsid w:val="0095167F"/>
    <w:rsid w:val="009C4032"/>
    <w:rsid w:val="009D6738"/>
    <w:rsid w:val="009E0822"/>
    <w:rsid w:val="00A25F2D"/>
    <w:rsid w:val="00A40A21"/>
    <w:rsid w:val="00A6432E"/>
    <w:rsid w:val="00A83C70"/>
    <w:rsid w:val="00AD1AE7"/>
    <w:rsid w:val="00B04084"/>
    <w:rsid w:val="00B322ED"/>
    <w:rsid w:val="00B53161"/>
    <w:rsid w:val="00B67448"/>
    <w:rsid w:val="00B91BF1"/>
    <w:rsid w:val="00CE25DC"/>
    <w:rsid w:val="00CE5FCE"/>
    <w:rsid w:val="00D10113"/>
    <w:rsid w:val="00D25FAC"/>
    <w:rsid w:val="00D4575A"/>
    <w:rsid w:val="00D855DA"/>
    <w:rsid w:val="00D97D5D"/>
    <w:rsid w:val="00DD208A"/>
    <w:rsid w:val="00DE55F8"/>
    <w:rsid w:val="00E14C7F"/>
    <w:rsid w:val="00E9229B"/>
    <w:rsid w:val="00E962FF"/>
    <w:rsid w:val="00EF11EE"/>
    <w:rsid w:val="00EF3512"/>
    <w:rsid w:val="00F4209F"/>
    <w:rsid w:val="00F67701"/>
    <w:rsid w:val="00FE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BC3"/>
    <w:pPr>
      <w:spacing w:line="240" w:lineRule="auto"/>
      <w:ind w:left="720" w:firstLine="510"/>
      <w:contextualSpacing/>
    </w:pPr>
  </w:style>
  <w:style w:type="table" w:styleId="a4">
    <w:name w:val="Table Grid"/>
    <w:basedOn w:val="a1"/>
    <w:uiPriority w:val="59"/>
    <w:rsid w:val="00806BC3"/>
    <w:pPr>
      <w:spacing w:after="0" w:line="240" w:lineRule="auto"/>
      <w:ind w:firstLine="51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89FC-9EEF-4450-AF40-70868A93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28</Pages>
  <Words>6702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29</cp:revision>
  <cp:lastPrinted>2013-11-27T10:17:00Z</cp:lastPrinted>
  <dcterms:created xsi:type="dcterms:W3CDTF">2010-08-24T07:44:00Z</dcterms:created>
  <dcterms:modified xsi:type="dcterms:W3CDTF">2014-04-11T17:39:00Z</dcterms:modified>
</cp:coreProperties>
</file>