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2005" w:rsidRPr="00FC582B" w:rsidTr="009D2787">
        <w:tc>
          <w:tcPr>
            <w:tcW w:w="4785" w:type="dxa"/>
          </w:tcPr>
          <w:p w:rsidR="00622005" w:rsidRPr="00FC582B" w:rsidRDefault="00622005" w:rsidP="009D2787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>Рассмотрено на заседании Педсовета</w:t>
            </w:r>
          </w:p>
          <w:p w:rsidR="00622005" w:rsidRPr="00FC582B" w:rsidRDefault="00622005" w:rsidP="009D2787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 xml:space="preserve">Протокол №1  от 15 августа 2014г </w:t>
            </w:r>
          </w:p>
        </w:tc>
        <w:tc>
          <w:tcPr>
            <w:tcW w:w="4786" w:type="dxa"/>
          </w:tcPr>
          <w:p w:rsidR="00622005" w:rsidRPr="00FC582B" w:rsidRDefault="00622005" w:rsidP="009D2787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>Утверждаю</w:t>
            </w:r>
          </w:p>
          <w:p w:rsidR="00622005" w:rsidRPr="00FC582B" w:rsidRDefault="00622005" w:rsidP="009D2787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 xml:space="preserve">Директор МБОУ «СОШ </w:t>
            </w:r>
            <w:proofErr w:type="spellStart"/>
            <w:r w:rsidRPr="00FC582B">
              <w:rPr>
                <w:color w:val="333333"/>
                <w:sz w:val="28"/>
                <w:szCs w:val="28"/>
              </w:rPr>
              <w:t>им.П.Н</w:t>
            </w:r>
            <w:proofErr w:type="spellEnd"/>
            <w:r w:rsidRPr="00FC582B">
              <w:rPr>
                <w:color w:val="333333"/>
                <w:sz w:val="28"/>
                <w:szCs w:val="28"/>
              </w:rPr>
              <w:t>. Бережнова села Нижняя Покровка</w:t>
            </w:r>
          </w:p>
          <w:p w:rsidR="00622005" w:rsidRPr="00FC582B" w:rsidRDefault="00622005" w:rsidP="009D2787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>Перелюбского муниципального района Саратовской области:</w:t>
            </w:r>
          </w:p>
          <w:p w:rsidR="00622005" w:rsidRPr="00FC582B" w:rsidRDefault="00622005" w:rsidP="009D2787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 xml:space="preserve">______________/И.П. </w:t>
            </w:r>
            <w:proofErr w:type="spellStart"/>
            <w:r w:rsidRPr="00FC582B">
              <w:rPr>
                <w:color w:val="333333"/>
                <w:sz w:val="28"/>
                <w:szCs w:val="28"/>
              </w:rPr>
              <w:t>Шугурина</w:t>
            </w:r>
            <w:proofErr w:type="spellEnd"/>
            <w:r w:rsidRPr="00FC582B">
              <w:rPr>
                <w:color w:val="333333"/>
                <w:sz w:val="28"/>
                <w:szCs w:val="28"/>
              </w:rPr>
              <w:t>/</w:t>
            </w:r>
          </w:p>
          <w:p w:rsidR="00622005" w:rsidRPr="00FC582B" w:rsidRDefault="00622005" w:rsidP="009D2787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 xml:space="preserve">Приказ № 186 от 15.08.2014г </w:t>
            </w:r>
          </w:p>
          <w:p w:rsidR="00622005" w:rsidRPr="00FC582B" w:rsidRDefault="00622005" w:rsidP="009D2787">
            <w:pPr>
              <w:contextualSpacing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3C5A45" w:rsidRPr="000A6627" w:rsidRDefault="00622005" w:rsidP="000A6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005">
        <w:rPr>
          <w:rFonts w:ascii="Times New Roman" w:hAnsi="Times New Roman" w:cs="Times New Roman"/>
          <w:sz w:val="18"/>
          <w:szCs w:val="18"/>
        </w:rPr>
        <w:br/>
      </w:r>
      <w:r w:rsidR="000A6627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</w:t>
      </w:r>
      <w:bookmarkStart w:id="0" w:name="_GoBack"/>
      <w:bookmarkEnd w:id="0"/>
      <w:r w:rsidRPr="00622005">
        <w:rPr>
          <w:rFonts w:ascii="Times New Roman" w:hAnsi="Times New Roman" w:cs="Times New Roman"/>
          <w:b/>
          <w:bCs/>
          <w:sz w:val="18"/>
          <w:szCs w:val="18"/>
        </w:rPr>
        <w:t>ПОЛОЖЕНИЕ</w:t>
      </w:r>
      <w:r w:rsidRPr="00622005">
        <w:rPr>
          <w:rFonts w:ascii="Times New Roman" w:hAnsi="Times New Roman" w:cs="Times New Roman"/>
          <w:sz w:val="18"/>
          <w:szCs w:val="18"/>
        </w:rPr>
        <w:br/>
      </w:r>
      <w:r w:rsidRPr="00622005">
        <w:rPr>
          <w:rFonts w:ascii="Times New Roman" w:hAnsi="Times New Roman" w:cs="Times New Roman"/>
          <w:b/>
          <w:bCs/>
          <w:sz w:val="18"/>
          <w:szCs w:val="18"/>
        </w:rPr>
        <w:t>ОБ УЧЕБНОМ КАБИНЕТЕ В МУНИЦИПАЛЬНОМ БЮДЖЕТНОМ ОБЩЕОБРАЗОВАТЕЛЬНОМ УЧРЕЖДЕНИИ «СРЕДНЯЯ ОБЩЕОБРАЗОВАТЕЛЬНАЯ ШКОЛА ИМ.П.Н. БЕРЕЖНОВА СЕЛА НИЖНЯЯ ПОКРОВКА ПЕРЕЛЮБСКОГО МУНИЦИПАЛЬНОГО РАЙОНА САРАТОВСКОЙ ОБЛАСТИ»</w:t>
      </w:r>
      <w:r w:rsidR="003C5A45">
        <w:br/>
      </w:r>
      <w:r w:rsidR="003C5A45">
        <w:br/>
      </w:r>
      <w:r w:rsidR="000A6627" w:rsidRPr="000A662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1.1 Учебные кабинеты создаются в соответствии с</w:t>
      </w:r>
      <w:proofErr w:type="gramStart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 Уставом и настоящим Положением на основании приказа по об</w:t>
      </w:r>
      <w:r w:rsidR="000A6627">
        <w:rPr>
          <w:rFonts w:ascii="Times New Roman" w:hAnsi="Times New Roman" w:cs="Times New Roman"/>
          <w:sz w:val="24"/>
          <w:szCs w:val="24"/>
        </w:rPr>
        <w:t xml:space="preserve">щеобразовательному учреждению.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1.2</w:t>
      </w:r>
      <w:r w:rsidR="009412E4" w:rsidRPr="000A6627">
        <w:rPr>
          <w:rFonts w:ascii="Times New Roman" w:hAnsi="Times New Roman" w:cs="Times New Roman"/>
          <w:sz w:val="24"/>
          <w:szCs w:val="24"/>
        </w:rPr>
        <w:t xml:space="preserve">.Учебный кабинет </w:t>
      </w:r>
      <w:r w:rsidR="003C5A45" w:rsidRPr="000A6627">
        <w:rPr>
          <w:rFonts w:ascii="Times New Roman" w:hAnsi="Times New Roman" w:cs="Times New Roman"/>
          <w:sz w:val="24"/>
          <w:szCs w:val="24"/>
        </w:rPr>
        <w:t xml:space="preserve">представляет собой особую развивающую </w:t>
      </w:r>
      <w:proofErr w:type="spellStart"/>
      <w:r w:rsidR="003C5A45" w:rsidRPr="000A6627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 среду, позволяющую реализовывать ценности, цели и принципы личностно-ориентированного образования. Она способствует раскрытию индивидуальности каждого ученика, его творческой реализации, поощряет к развитию у школьников инициативы и самостоятельности, создает возможности для обучения школьников на основе их лич</w:t>
      </w:r>
      <w:r w:rsidR="000A6627">
        <w:rPr>
          <w:rFonts w:ascii="Times New Roman" w:hAnsi="Times New Roman" w:cs="Times New Roman"/>
          <w:sz w:val="24"/>
          <w:szCs w:val="24"/>
        </w:rPr>
        <w:t>ной активности.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1.3. Стандарт нового поколения включает в себя требования к материально-техническим условиям реализации основной образовательной программы общего образования, что означает приведение в </w:t>
      </w:r>
      <w:proofErr w:type="spellStart"/>
      <w:r w:rsidR="003C5A45" w:rsidRPr="000A6627">
        <w:rPr>
          <w:rFonts w:ascii="Times New Roman" w:hAnsi="Times New Roman" w:cs="Times New Roman"/>
          <w:sz w:val="24"/>
          <w:szCs w:val="24"/>
        </w:rPr>
        <w:t>соотвествие</w:t>
      </w:r>
      <w:proofErr w:type="spell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 с требован</w:t>
      </w:r>
      <w:r w:rsidR="009412E4" w:rsidRPr="000A6627">
        <w:rPr>
          <w:rFonts w:ascii="Times New Roman" w:hAnsi="Times New Roman" w:cs="Times New Roman"/>
          <w:sz w:val="24"/>
          <w:szCs w:val="24"/>
        </w:rPr>
        <w:t>иями ФГОС ООО учебного кабинета</w:t>
      </w:r>
      <w:r w:rsidR="003C5A45" w:rsidRPr="000A6627">
        <w:rPr>
          <w:rFonts w:ascii="Times New Roman" w:hAnsi="Times New Roman" w:cs="Times New Roman"/>
          <w:sz w:val="24"/>
          <w:szCs w:val="24"/>
        </w:rPr>
        <w:t>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1.4. Материально-техническая база реализации основной образовательной программы общего образования должна соответствовать действующим санитарным и противопожарным нормам, нормам охраны труда работник</w:t>
      </w:r>
      <w:r w:rsidR="000A6627">
        <w:rPr>
          <w:rFonts w:ascii="Times New Roman" w:hAnsi="Times New Roman" w:cs="Times New Roman"/>
          <w:sz w:val="24"/>
          <w:szCs w:val="24"/>
        </w:rPr>
        <w:t>ов образовательного учреждения.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1.5. Кабинет создается с целью обеспечения благоприятных условий для совершенствования образовательного процесса, повышения эффективности и качества обучения, методического и профессионального уровня педагогов, сосредоточения наглядного, дидактического материала, методической литературы, технических средств, отвечающих задача</w:t>
      </w:r>
      <w:r w:rsidR="001C7B8D" w:rsidRPr="000A6627">
        <w:rPr>
          <w:rFonts w:ascii="Times New Roman" w:hAnsi="Times New Roman" w:cs="Times New Roman"/>
          <w:sz w:val="24"/>
          <w:szCs w:val="24"/>
        </w:rPr>
        <w:t xml:space="preserve">м введения и реализации ФГОС. </w:t>
      </w:r>
      <w:r w:rsidR="00235D33" w:rsidRPr="000A6627">
        <w:rPr>
          <w:rFonts w:ascii="Times New Roman" w:hAnsi="Times New Roman" w:cs="Times New Roman"/>
          <w:sz w:val="24"/>
          <w:szCs w:val="24"/>
        </w:rPr>
        <w:br/>
      </w:r>
      <w:r w:rsidR="003C5A45" w:rsidRPr="000A6627">
        <w:rPr>
          <w:rFonts w:ascii="Times New Roman" w:hAnsi="Times New Roman" w:cs="Times New Roman"/>
          <w:b/>
          <w:sz w:val="24"/>
          <w:szCs w:val="24"/>
        </w:rPr>
        <w:t>II. Требования к кабинету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Оборудование учебного кабинета должно отвечать требованиям СанПиН от 01 сентября 2011 года, охраны труда и здоровья участни</w:t>
      </w:r>
      <w:r w:rsidR="001C7B8D" w:rsidRPr="000A6627">
        <w:rPr>
          <w:rFonts w:ascii="Times New Roman" w:hAnsi="Times New Roman" w:cs="Times New Roman"/>
          <w:sz w:val="24"/>
          <w:szCs w:val="24"/>
        </w:rPr>
        <w:t>ков образовательного процесса.</w:t>
      </w:r>
      <w:r w:rsidR="003E629C" w:rsidRPr="000A6627">
        <w:rPr>
          <w:rFonts w:ascii="Times New Roman" w:hAnsi="Times New Roman" w:cs="Times New Roman"/>
          <w:sz w:val="24"/>
          <w:szCs w:val="24"/>
        </w:rPr>
        <w:br/>
      </w:r>
      <w:r w:rsidR="003C5A45" w:rsidRPr="000A6627">
        <w:rPr>
          <w:rFonts w:ascii="Times New Roman" w:hAnsi="Times New Roman" w:cs="Times New Roman"/>
          <w:sz w:val="24"/>
          <w:szCs w:val="24"/>
        </w:rPr>
        <w:t xml:space="preserve"> 2.1. Требования к</w:t>
      </w:r>
      <w:r w:rsidR="000A6627">
        <w:rPr>
          <w:rFonts w:ascii="Times New Roman" w:hAnsi="Times New Roman" w:cs="Times New Roman"/>
          <w:sz w:val="24"/>
          <w:szCs w:val="24"/>
        </w:rPr>
        <w:t xml:space="preserve"> оборудованию учебного кабинета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2.1.1 Учебные кабинеты оснащаются техническими средствами обучения, учебно-наглядными пособиями, учебно-опытными приборами, измерительной аппаратурой, т. е. необходимыми средствами обучения для организации образовательного процесса по данному учебному предмету в соответствии с действующими типовыми перечнями для о</w:t>
      </w:r>
      <w:r w:rsidR="000A6627">
        <w:rPr>
          <w:rFonts w:ascii="Times New Roman" w:hAnsi="Times New Roman" w:cs="Times New Roman"/>
          <w:sz w:val="24"/>
          <w:szCs w:val="24"/>
        </w:rPr>
        <w:t xml:space="preserve">бщеобразовательных учреждений.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2.1.2. В учебном кабинете оборудуется удобное рабочее место для педагогического </w:t>
      </w:r>
      <w:r w:rsidR="000A6627">
        <w:rPr>
          <w:rFonts w:ascii="Times New Roman" w:hAnsi="Times New Roman" w:cs="Times New Roman"/>
          <w:sz w:val="24"/>
          <w:szCs w:val="24"/>
        </w:rPr>
        <w:t>работника: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рабочий стол, приставка для демонстрационного оборудования и технических средств обучения, шкафы для хранения наглядных пособий, экспозиционные устройства, инструменты и приспособления в соответствии со специф</w:t>
      </w:r>
      <w:r w:rsidR="000A6627">
        <w:rPr>
          <w:rFonts w:ascii="Times New Roman" w:hAnsi="Times New Roman" w:cs="Times New Roman"/>
          <w:sz w:val="24"/>
          <w:szCs w:val="24"/>
        </w:rPr>
        <w:t xml:space="preserve">икой преподаваемой дисциплины.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2.1.3. Рабочее место педагогического работника оборудуется классной доской (с использованием мела), которая должна быть изготовлена из материалов, имеющих </w:t>
      </w:r>
      <w:r w:rsidR="003C5A45" w:rsidRPr="000A6627">
        <w:rPr>
          <w:rFonts w:ascii="Times New Roman" w:hAnsi="Times New Roman" w:cs="Times New Roman"/>
          <w:sz w:val="24"/>
          <w:szCs w:val="24"/>
        </w:rPr>
        <w:lastRenderedPageBreak/>
        <w:t>высокую адгезию с материалами, используемыми для письма, хорошо очищаться влажной губкой, быть износостойкими, иметь темный цвет и а</w:t>
      </w:r>
      <w:r w:rsidR="000A6627">
        <w:rPr>
          <w:rFonts w:ascii="Times New Roman" w:hAnsi="Times New Roman" w:cs="Times New Roman"/>
          <w:sz w:val="24"/>
          <w:szCs w:val="24"/>
        </w:rPr>
        <w:t>нтибликовое покрытие.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 Классные доски должны иметь лотки для задержания меловой пыли, хранения мела, тряпки, держателя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 для чертежных принадлежностей.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ее равномерное освещение и отсутствие све</w:t>
      </w:r>
      <w:r w:rsidR="00235D33" w:rsidRPr="000A6627">
        <w:rPr>
          <w:rFonts w:ascii="Times New Roman" w:hAnsi="Times New Roman" w:cs="Times New Roman"/>
          <w:sz w:val="24"/>
          <w:szCs w:val="24"/>
        </w:rPr>
        <w:t>товых пятен повышенной яркости.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2.1.4. В учебном кабинете оборудуются удобные рабочие места индивидуального пользования для </w:t>
      </w:r>
      <w:proofErr w:type="gramStart"/>
      <w:r w:rsidR="003C5A45" w:rsidRPr="000A66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 в зависимости от их роста и наполняемости класса (группы) согласно санитарным т</w:t>
      </w:r>
      <w:r w:rsidR="00235D33" w:rsidRPr="000A6627">
        <w:rPr>
          <w:rFonts w:ascii="Times New Roman" w:hAnsi="Times New Roman" w:cs="Times New Roman"/>
          <w:sz w:val="24"/>
          <w:szCs w:val="24"/>
        </w:rPr>
        <w:t>ребованиям.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2.1.5. Ученическая мебель должна быть изготовлена из материалов, безвредных для здоровья детей, и соответствовать </w:t>
      </w:r>
      <w:proofErr w:type="spellStart"/>
      <w:r w:rsidR="003C5A45" w:rsidRPr="000A6627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="00235D33" w:rsidRPr="000A6627">
        <w:rPr>
          <w:rFonts w:ascii="Times New Roman" w:hAnsi="Times New Roman" w:cs="Times New Roman"/>
          <w:sz w:val="24"/>
          <w:szCs w:val="24"/>
        </w:rPr>
        <w:t>-возрастным особенностям детей.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2.1.6.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</w:t>
      </w:r>
      <w:r w:rsidR="00235D33" w:rsidRPr="000A6627">
        <w:rPr>
          <w:rFonts w:ascii="Times New Roman" w:hAnsi="Times New Roman" w:cs="Times New Roman"/>
          <w:sz w:val="24"/>
          <w:szCs w:val="24"/>
        </w:rPr>
        <w:t>и стула в виде круга или полос.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2.1.7.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 Причем обучающиеся с пониженной остротой зрения должны раз</w:t>
      </w:r>
      <w:r w:rsidR="00235D33" w:rsidRPr="000A6627">
        <w:rPr>
          <w:rFonts w:ascii="Times New Roman" w:hAnsi="Times New Roman" w:cs="Times New Roman"/>
          <w:sz w:val="24"/>
          <w:szCs w:val="24"/>
        </w:rPr>
        <w:t>мещаться в первом ряду от окон.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2.1.8. При оборудовании учебных помещени</w:t>
      </w:r>
      <w:r w:rsidR="00235D33" w:rsidRPr="000A6627">
        <w:rPr>
          <w:rFonts w:ascii="Times New Roman" w:hAnsi="Times New Roman" w:cs="Times New Roman"/>
          <w:sz w:val="24"/>
          <w:szCs w:val="24"/>
        </w:rPr>
        <w:t>й соблюдаются размеры проходов.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2.1.9. Организация рабочих мест обучающихся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ного процесса.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2.1.10. В помещениях учебных кабинето</w:t>
      </w:r>
      <w:proofErr w:type="gramStart"/>
      <w:r w:rsidR="003C5A45" w:rsidRPr="000A6627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 математики, физики, химии, биологии, обслуживающего и технического труда) и лаборантских обязательн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о устанавливаются умывальники.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2.1.11. </w:t>
      </w:r>
      <w:proofErr w:type="gramStart"/>
      <w:r w:rsidR="003C5A45" w:rsidRPr="000A6627">
        <w:rPr>
          <w:rFonts w:ascii="Times New Roman" w:hAnsi="Times New Roman" w:cs="Times New Roman"/>
          <w:sz w:val="24"/>
          <w:szCs w:val="24"/>
        </w:rPr>
        <w:t>Оформление учебного кабинета должно соответствовать требованиям современного ди</w:t>
      </w:r>
      <w:r w:rsidR="00235D33" w:rsidRPr="000A6627">
        <w:rPr>
          <w:rFonts w:ascii="Times New Roman" w:hAnsi="Times New Roman" w:cs="Times New Roman"/>
          <w:sz w:val="24"/>
          <w:szCs w:val="24"/>
        </w:rPr>
        <w:t>зайна для учебных помещений.</w:t>
      </w:r>
      <w:r w:rsidR="00235D33" w:rsidRPr="000A6627">
        <w:rPr>
          <w:rFonts w:ascii="Times New Roman" w:hAnsi="Times New Roman" w:cs="Times New Roman"/>
          <w:sz w:val="24"/>
          <w:szCs w:val="24"/>
        </w:rPr>
        <w:br/>
        <w:t>2.</w:t>
      </w:r>
      <w:r w:rsidR="003C5A45" w:rsidRPr="000A6627">
        <w:rPr>
          <w:rFonts w:ascii="Times New Roman" w:hAnsi="Times New Roman" w:cs="Times New Roman"/>
          <w:sz w:val="24"/>
          <w:szCs w:val="24"/>
        </w:rPr>
        <w:t xml:space="preserve"> 2.Т</w:t>
      </w:r>
      <w:r w:rsidR="00235D33" w:rsidRPr="000A6627">
        <w:rPr>
          <w:rFonts w:ascii="Times New Roman" w:hAnsi="Times New Roman" w:cs="Times New Roman"/>
          <w:sz w:val="24"/>
          <w:szCs w:val="24"/>
        </w:rPr>
        <w:t>ребования к температуре воздуха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2.2.1.Температура воздуха в зависимости от климатических условий в кабинет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е должна составлять 18 - 24 С.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2.2.2.Для контроля температурного режима учебные помещения и кабинеты должны быть о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снащены бытовыми термометрами.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2.2.3.Во </w:t>
      </w:r>
      <w:proofErr w:type="spellStart"/>
      <w:r w:rsidR="003C5A45" w:rsidRPr="000A6627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 время при отсутствии детей в помещениях общеобразовательного учреждения должна поддержива</w:t>
      </w:r>
      <w:r w:rsidR="00235D33" w:rsidRPr="000A6627">
        <w:rPr>
          <w:rFonts w:ascii="Times New Roman" w:hAnsi="Times New Roman" w:cs="Times New Roman"/>
          <w:sz w:val="24"/>
          <w:szCs w:val="24"/>
        </w:rPr>
        <w:t>ться температура</w:t>
      </w:r>
      <w:proofErr w:type="gramEnd"/>
      <w:r w:rsidR="00235D33" w:rsidRPr="000A6627">
        <w:rPr>
          <w:rFonts w:ascii="Times New Roman" w:hAnsi="Times New Roman" w:cs="Times New Roman"/>
          <w:sz w:val="24"/>
          <w:szCs w:val="24"/>
        </w:rPr>
        <w:t xml:space="preserve"> не ниже 15 С.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2.2.4.Относительная влажность воздуха должна составлять 40 - 60 %, скорость движен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ия воздуха не более 0,1 м/сек.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2.2.5.Кабинет проветривается во время перемен. До начала занятий и после их окончания необходимо осуществлять сквозное проветривание кабинета. Режим проветривания неукоснительно соблюдается всеми. </w:t>
      </w:r>
      <w:proofErr w:type="gramStart"/>
      <w:r w:rsidR="003C5A45" w:rsidRPr="000A6627">
        <w:rPr>
          <w:rFonts w:ascii="Times New Roman" w:hAnsi="Times New Roman" w:cs="Times New Roman"/>
          <w:sz w:val="24"/>
          <w:szCs w:val="24"/>
        </w:rPr>
        <w:t>График его выполнения помещается на информа</w:t>
      </w:r>
      <w:r w:rsidR="00235D33" w:rsidRPr="000A6627">
        <w:rPr>
          <w:rFonts w:ascii="Times New Roman" w:hAnsi="Times New Roman" w:cs="Times New Roman"/>
          <w:sz w:val="24"/>
          <w:szCs w:val="24"/>
        </w:rPr>
        <w:t>ционном стенде в каждом классе.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2.2.6.Естественная вентиляция должна осуществляться с помощью фрамуг или форточек, которые должны быть снабжены удобными для закрывания </w:t>
      </w:r>
      <w:r w:rsidR="00235D33" w:rsidRPr="000A6627">
        <w:rPr>
          <w:rFonts w:ascii="Times New Roman" w:hAnsi="Times New Roman" w:cs="Times New Roman"/>
          <w:sz w:val="24"/>
          <w:szCs w:val="24"/>
        </w:rPr>
        <w:t>и открывания приспособлениями.</w:t>
      </w:r>
      <w:r w:rsidR="00235D33" w:rsidRPr="000A6627">
        <w:rPr>
          <w:rFonts w:ascii="Times New Roman" w:hAnsi="Times New Roman" w:cs="Times New Roman"/>
          <w:sz w:val="24"/>
          <w:szCs w:val="24"/>
        </w:rPr>
        <w:br/>
      </w:r>
      <w:r w:rsidR="00235D33" w:rsidRPr="000A6627">
        <w:rPr>
          <w:rFonts w:ascii="Times New Roman" w:hAnsi="Times New Roman" w:cs="Times New Roman"/>
          <w:b/>
          <w:sz w:val="24"/>
          <w:szCs w:val="24"/>
        </w:rPr>
        <w:t>2.</w:t>
      </w:r>
      <w:r w:rsidR="003C5A45" w:rsidRPr="000A6627">
        <w:rPr>
          <w:rFonts w:ascii="Times New Roman" w:hAnsi="Times New Roman" w:cs="Times New Roman"/>
          <w:b/>
          <w:sz w:val="24"/>
          <w:szCs w:val="24"/>
        </w:rPr>
        <w:t>3.Требования к естествен</w:t>
      </w:r>
      <w:r w:rsidR="00235D33" w:rsidRPr="000A6627">
        <w:rPr>
          <w:rFonts w:ascii="Times New Roman" w:hAnsi="Times New Roman" w:cs="Times New Roman"/>
          <w:b/>
          <w:sz w:val="24"/>
          <w:szCs w:val="24"/>
        </w:rPr>
        <w:t>ному и искусственному освещению</w:t>
      </w:r>
      <w:r w:rsidR="003C5A45" w:rsidRPr="000A6627">
        <w:rPr>
          <w:rFonts w:ascii="Times New Roman" w:hAnsi="Times New Roman" w:cs="Times New Roman"/>
          <w:b/>
          <w:sz w:val="24"/>
          <w:szCs w:val="24"/>
        </w:rPr>
        <w:br/>
      </w:r>
      <w:r w:rsidR="003C5A45" w:rsidRPr="000A6627">
        <w:rPr>
          <w:rFonts w:ascii="Times New Roman" w:hAnsi="Times New Roman" w:cs="Times New Roman"/>
          <w:sz w:val="24"/>
          <w:szCs w:val="24"/>
        </w:rPr>
        <w:t>2.3.1.Ориентация окон учебных помещений должна быть на южную, восточную или ю</w:t>
      </w:r>
      <w:r w:rsidR="000A6627">
        <w:rPr>
          <w:rFonts w:ascii="Times New Roman" w:hAnsi="Times New Roman" w:cs="Times New Roman"/>
          <w:sz w:val="24"/>
          <w:szCs w:val="24"/>
        </w:rPr>
        <w:t>го-восточную стороны горизонта.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</w:r>
      <w:r w:rsidR="003C5A45" w:rsidRPr="000A6627">
        <w:rPr>
          <w:rFonts w:ascii="Times New Roman" w:hAnsi="Times New Roman" w:cs="Times New Roman"/>
          <w:sz w:val="24"/>
          <w:szCs w:val="24"/>
        </w:rPr>
        <w:lastRenderedPageBreak/>
        <w:t>2.3.2.В помещении должно быть бо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ковое левостороннее освещение.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2.3.3</w:t>
      </w:r>
      <w:proofErr w:type="gram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.Запрещается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 w:rsidR="003C5A45" w:rsidRPr="000A6627">
        <w:rPr>
          <w:rFonts w:ascii="Times New Roman" w:hAnsi="Times New Roman" w:cs="Times New Roman"/>
          <w:sz w:val="24"/>
          <w:szCs w:val="24"/>
        </w:rPr>
        <w:t>Светопроемы</w:t>
      </w:r>
      <w:proofErr w:type="spell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 кабинета должны быть оборудованы регулируемыми солнцезащитными устройствами типа жалюзи, тканевыми шторами светлых тонов, сочет</w:t>
      </w:r>
      <w:r w:rsidR="00235D33" w:rsidRPr="000A6627">
        <w:rPr>
          <w:rFonts w:ascii="Times New Roman" w:hAnsi="Times New Roman" w:cs="Times New Roman"/>
          <w:sz w:val="24"/>
          <w:szCs w:val="24"/>
        </w:rPr>
        <w:t>ающихся с цветом стен и мебели.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2.3.4. Для искусственного освещения следует использовать люминесцентные светильники типов</w:t>
      </w:r>
      <w:proofErr w:type="gramStart"/>
      <w:r w:rsidR="003C5A45" w:rsidRPr="000A6627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="003C5A45" w:rsidRPr="000A6627">
        <w:rPr>
          <w:rFonts w:ascii="Times New Roman" w:hAnsi="Times New Roman" w:cs="Times New Roman"/>
          <w:sz w:val="24"/>
          <w:szCs w:val="24"/>
        </w:rPr>
        <w:t>С002Х40, ЛП028х40, ЛП002-2Х40, ЛП034-4х36, ЦСП-5-2х40. Светильники должны быть установлены рядами вдоль кабинета параллельно окнам. Необходимо предусматривать раздельное (по рядам) включение светильников. Классная доска должна освещаться двумя зеркальными светильниками типа ЛПО-30~40-122(125) ("</w:t>
      </w:r>
      <w:proofErr w:type="spellStart"/>
      <w:r w:rsidR="003C5A45" w:rsidRPr="000A6627">
        <w:rPr>
          <w:rFonts w:ascii="Times New Roman" w:hAnsi="Times New Roman" w:cs="Times New Roman"/>
          <w:sz w:val="24"/>
          <w:szCs w:val="24"/>
        </w:rPr>
        <w:t>кососвет</w:t>
      </w:r>
      <w:proofErr w:type="spell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"). </w:t>
      </w:r>
      <w:proofErr w:type="gramStart"/>
      <w:r w:rsidR="003C5A45" w:rsidRPr="000A6627">
        <w:rPr>
          <w:rFonts w:ascii="Times New Roman" w:hAnsi="Times New Roman" w:cs="Times New Roman"/>
          <w:sz w:val="24"/>
          <w:szCs w:val="24"/>
        </w:rPr>
        <w:t>Светильники должны размещаться выше верхнего края доски на 0, 3 м и на 0, 6 м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 в сторону класса перед доской.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2.3.5.Наименьший уровень освещенности рабочих мест для учителя и для обучающихся при искусственном освещении должен быть не менее 300 </w:t>
      </w:r>
      <w:proofErr w:type="spellStart"/>
      <w:r w:rsidR="00235D33" w:rsidRPr="000A6627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="00235D33" w:rsidRPr="000A6627">
        <w:rPr>
          <w:rFonts w:ascii="Times New Roman" w:hAnsi="Times New Roman" w:cs="Times New Roman"/>
          <w:sz w:val="24"/>
          <w:szCs w:val="24"/>
        </w:rPr>
        <w:t xml:space="preserve">, на классной доске - 500 </w:t>
      </w:r>
      <w:proofErr w:type="spellStart"/>
      <w:r w:rsidR="00235D33" w:rsidRPr="000A6627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="00235D33" w:rsidRPr="000A6627">
        <w:rPr>
          <w:rFonts w:ascii="Times New Roman" w:hAnsi="Times New Roman" w:cs="Times New Roman"/>
          <w:sz w:val="24"/>
          <w:szCs w:val="24"/>
        </w:rPr>
        <w:t>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2.3.6.Рекомендуется использование штор из тканей светлых тонов, обладающих достаточной степенью светопропускания, хорошими светорассеивающими</w:t>
      </w:r>
      <w:proofErr w:type="gram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 В нерабочем состоянии шторы необходимо разме</w:t>
      </w:r>
      <w:r w:rsidR="00235D33" w:rsidRPr="000A6627">
        <w:rPr>
          <w:rFonts w:ascii="Times New Roman" w:hAnsi="Times New Roman" w:cs="Times New Roman"/>
          <w:sz w:val="24"/>
          <w:szCs w:val="24"/>
        </w:rPr>
        <w:t>щать в простенках между окнами.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2.3.7.Для рационального использования дневного света и равномерного освещ</w:t>
      </w:r>
      <w:r w:rsidR="00235D33" w:rsidRPr="000A6627">
        <w:rPr>
          <w:rFonts w:ascii="Times New Roman" w:hAnsi="Times New Roman" w:cs="Times New Roman"/>
          <w:sz w:val="24"/>
          <w:szCs w:val="24"/>
        </w:rPr>
        <w:t>ения учебных помещений следует: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не закрашивать оконные с</w:t>
      </w:r>
      <w:r w:rsidR="00235D33" w:rsidRPr="000A6627">
        <w:rPr>
          <w:rFonts w:ascii="Times New Roman" w:hAnsi="Times New Roman" w:cs="Times New Roman"/>
          <w:sz w:val="24"/>
          <w:szCs w:val="24"/>
        </w:rPr>
        <w:t>текла;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не расставлять на подоконниках цветы, их размещают в переносных цветочницах высотой 65 - 70 см от пола или подвесных к</w:t>
      </w:r>
      <w:r w:rsidR="00235D33" w:rsidRPr="000A6627">
        <w:rPr>
          <w:rFonts w:ascii="Times New Roman" w:hAnsi="Times New Roman" w:cs="Times New Roman"/>
          <w:sz w:val="24"/>
          <w:szCs w:val="24"/>
        </w:rPr>
        <w:t>ашпо в простенках между окнами;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очистку и мытье стекол проводить по мере загрязнения, но не реже 2 раз в год (осенью и весной</w:t>
      </w:r>
      <w:r w:rsidR="00235D33" w:rsidRPr="000A6627">
        <w:rPr>
          <w:rFonts w:ascii="Times New Roman" w:hAnsi="Times New Roman" w:cs="Times New Roman"/>
          <w:sz w:val="24"/>
          <w:szCs w:val="24"/>
        </w:rPr>
        <w:t>).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2.3.8.Классная доска, не обладающая собственным свечением, оборудуется местным освещением - софитами, предназначенным</w:t>
      </w:r>
      <w:r w:rsidR="00235D33" w:rsidRPr="000A6627">
        <w:rPr>
          <w:rFonts w:ascii="Times New Roman" w:hAnsi="Times New Roman" w:cs="Times New Roman"/>
          <w:sz w:val="24"/>
          <w:szCs w:val="24"/>
        </w:rPr>
        <w:t>и для освещения классных досок.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2.3.9. </w:t>
      </w:r>
      <w:proofErr w:type="gramStart"/>
      <w:r w:rsidR="003C5A45" w:rsidRPr="000A6627">
        <w:rPr>
          <w:rFonts w:ascii="Times New Roman" w:hAnsi="Times New Roman" w:cs="Times New Roman"/>
          <w:sz w:val="24"/>
          <w:szCs w:val="24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оконных рам - белый.</w:t>
      </w:r>
      <w:proofErr w:type="gram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</w:t>
      </w:r>
      <w:r w:rsidR="00235D33" w:rsidRPr="000A6627">
        <w:rPr>
          <w:rFonts w:ascii="Times New Roman" w:hAnsi="Times New Roman" w:cs="Times New Roman"/>
          <w:sz w:val="24"/>
          <w:szCs w:val="24"/>
        </w:rPr>
        <w:t>ющими нормативными документами.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2.3.10. Оптимальный уровень освещенности кабинета создает положительный эмоциональный тонус, повышает зрительную работос</w:t>
      </w:r>
      <w:r w:rsidR="001C7B8D" w:rsidRPr="000A6627">
        <w:rPr>
          <w:rFonts w:ascii="Times New Roman" w:hAnsi="Times New Roman" w:cs="Times New Roman"/>
          <w:sz w:val="24"/>
          <w:szCs w:val="24"/>
        </w:rPr>
        <w:t xml:space="preserve">пособность. </w:t>
      </w:r>
      <w:r w:rsidR="00235D33" w:rsidRPr="000A6627">
        <w:rPr>
          <w:rFonts w:ascii="Times New Roman" w:hAnsi="Times New Roman" w:cs="Times New Roman"/>
          <w:sz w:val="24"/>
          <w:szCs w:val="24"/>
        </w:rPr>
        <w:br/>
      </w:r>
      <w:r w:rsidR="00235D33" w:rsidRPr="000A6627">
        <w:rPr>
          <w:rFonts w:ascii="Times New Roman" w:hAnsi="Times New Roman" w:cs="Times New Roman"/>
          <w:b/>
          <w:sz w:val="24"/>
          <w:szCs w:val="24"/>
        </w:rPr>
        <w:t>2.</w:t>
      </w:r>
      <w:r w:rsidR="003C5A45" w:rsidRPr="000A6627">
        <w:rPr>
          <w:rFonts w:ascii="Times New Roman" w:hAnsi="Times New Roman" w:cs="Times New Roman"/>
          <w:b/>
          <w:sz w:val="24"/>
          <w:szCs w:val="24"/>
        </w:rPr>
        <w:t>4. Требования к организации работы учебного кабинета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2.4.1. Занятия </w:t>
      </w:r>
      <w:proofErr w:type="gramStart"/>
      <w:r w:rsidR="003C5A45" w:rsidRPr="000A66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 в учебном кабинете проводятся по расписанию, у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твержденному директором школы.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2.4.2. На базе учебного кабинета проводятся учебные занятия предметных кружков, образовательных факультативов, заседания творческих групп по профилю кабинета, занятия членов научного общества обучающихся, к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урсов внеурочной деятельности.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2.4.3. Основное направл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ение работы учебных кабинетов: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1) проведение занятий по образовательной программе учебного плана, занятий дополнительного образования, курсов внеурочной деятельност</w:t>
      </w:r>
      <w:r w:rsidR="00235D33" w:rsidRPr="000A6627">
        <w:rPr>
          <w:rFonts w:ascii="Times New Roman" w:hAnsi="Times New Roman" w:cs="Times New Roman"/>
          <w:sz w:val="24"/>
          <w:szCs w:val="24"/>
        </w:rPr>
        <w:t>и по профилю учебного кабинета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2) создание оптимальных условий для качественного проведения образовательного проце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сса на базе учебного кабинета;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3) подготовка методических и д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идактических средств обучения;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</w:r>
      <w:r w:rsidR="003C5A45" w:rsidRPr="000A6627">
        <w:rPr>
          <w:rFonts w:ascii="Times New Roman" w:hAnsi="Times New Roman" w:cs="Times New Roman"/>
          <w:sz w:val="24"/>
          <w:szCs w:val="24"/>
        </w:rPr>
        <w:lastRenderedPageBreak/>
        <w:t>4) составление педагогическим работником, ответственным за организацию работы учебного кабинета, заявок на плановый ремонт, обеспечени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е контроля выполнения ремонта;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5) соблюдение мер для охраны здоровья обучающихся и педагогических работников, охраны труда, противопожарной защиты, с</w:t>
      </w:r>
      <w:r w:rsidR="000A6627">
        <w:rPr>
          <w:rFonts w:ascii="Times New Roman" w:hAnsi="Times New Roman" w:cs="Times New Roman"/>
          <w:sz w:val="24"/>
          <w:szCs w:val="24"/>
        </w:rPr>
        <w:t>анитарии и гигиены;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6) участие в проведении смотро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в-конкурсов учебных кабинетов;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C5A45" w:rsidRPr="000A6627">
        <w:rPr>
          <w:rFonts w:ascii="Times New Roman" w:hAnsi="Times New Roman" w:cs="Times New Roman"/>
          <w:sz w:val="24"/>
          <w:szCs w:val="24"/>
        </w:rPr>
        <w:t>7) обеспечение с</w:t>
      </w:r>
      <w:r w:rsidR="00235D33" w:rsidRPr="000A6627">
        <w:rPr>
          <w:rFonts w:ascii="Times New Roman" w:hAnsi="Times New Roman" w:cs="Times New Roman"/>
          <w:sz w:val="24"/>
          <w:szCs w:val="24"/>
        </w:rPr>
        <w:t>охранности имущества кабинета.</w:t>
      </w:r>
      <w:r w:rsidR="00235D33" w:rsidRPr="000A6627">
        <w:rPr>
          <w:rFonts w:ascii="Times New Roman" w:hAnsi="Times New Roman" w:cs="Times New Roman"/>
          <w:sz w:val="24"/>
          <w:szCs w:val="24"/>
        </w:rPr>
        <w:br/>
      </w:r>
      <w:r w:rsidR="00235D33" w:rsidRPr="000A6627">
        <w:rPr>
          <w:rFonts w:ascii="Times New Roman" w:hAnsi="Times New Roman" w:cs="Times New Roman"/>
          <w:b/>
          <w:sz w:val="24"/>
          <w:szCs w:val="24"/>
        </w:rPr>
        <w:t>2.</w:t>
      </w:r>
      <w:r w:rsidR="003C5A45" w:rsidRPr="000A6627">
        <w:rPr>
          <w:rFonts w:ascii="Times New Roman" w:hAnsi="Times New Roman" w:cs="Times New Roman"/>
          <w:b/>
          <w:sz w:val="24"/>
          <w:szCs w:val="24"/>
        </w:rPr>
        <w:t xml:space="preserve">5.Требования к оснащению классов-кабинетов техническим устройствами, </w:t>
      </w:r>
      <w:r w:rsidR="00235D33" w:rsidRPr="000A6627">
        <w:rPr>
          <w:rFonts w:ascii="Times New Roman" w:hAnsi="Times New Roman" w:cs="Times New Roman"/>
          <w:b/>
          <w:sz w:val="24"/>
          <w:szCs w:val="24"/>
        </w:rPr>
        <w:t>аппаратурой и приспособлениями.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2.5.1.Использование экранных средств обучения (учебных видеофильмов, диафильмов, диапозитивов-слайдов, транспарантов и т.д.), проецирование опытов на экран требуют оснащения каби</w:t>
      </w:r>
      <w:r w:rsidR="00235D33" w:rsidRPr="000A6627">
        <w:rPr>
          <w:rFonts w:ascii="Times New Roman" w:hAnsi="Times New Roman" w:cs="Times New Roman"/>
          <w:sz w:val="24"/>
          <w:szCs w:val="24"/>
        </w:rPr>
        <w:t>нетов проекционной аппаратурой.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2.5.2.В классе-кабинете по возможности должна быть размещена следующая аппаратура: видеомагнитофон или видеоплейер, проигрыватель для компакт-дисков, телевизор, (цветной, с размером экрана по диагонали</w:t>
      </w:r>
      <w:proofErr w:type="gram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 не менее 61 см), мульти</w:t>
      </w:r>
      <w:r w:rsidR="00235D33" w:rsidRPr="000A66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35D33" w:rsidRPr="000A6627">
        <w:rPr>
          <w:rFonts w:ascii="Times New Roman" w:hAnsi="Times New Roman" w:cs="Times New Roman"/>
          <w:sz w:val="24"/>
          <w:szCs w:val="24"/>
        </w:rPr>
        <w:t>медийный</w:t>
      </w:r>
      <w:proofErr w:type="spellEnd"/>
      <w:r w:rsidR="00235D33" w:rsidRPr="000A6627">
        <w:rPr>
          <w:rFonts w:ascii="Times New Roman" w:hAnsi="Times New Roman" w:cs="Times New Roman"/>
          <w:sz w:val="24"/>
          <w:szCs w:val="24"/>
        </w:rPr>
        <w:t xml:space="preserve"> проектор, компьютер.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2.5.3.В кабинете должен быть экран. Проводить демонстрацию экранных изобр</w:t>
      </w:r>
      <w:r w:rsidR="00235D33" w:rsidRPr="000A6627">
        <w:rPr>
          <w:rFonts w:ascii="Times New Roman" w:hAnsi="Times New Roman" w:cs="Times New Roman"/>
          <w:sz w:val="24"/>
          <w:szCs w:val="24"/>
        </w:rPr>
        <w:t>ажений на стену не допускается.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2.5.4.В кабинете необходимо предусмотреть рациональное разме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щение проекционной аппаратуры.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2.5.5.Рекомендуемая оптимальная зона просмотра телепередач и видеофильмов расположена на расстоянии не менее 2, 7 метров от экрана телевизора. Высота расположения телевизора от</w:t>
      </w:r>
      <w:r w:rsidR="001C7B8D" w:rsidRPr="000A6627">
        <w:rPr>
          <w:rFonts w:ascii="Times New Roman" w:hAnsi="Times New Roman" w:cs="Times New Roman"/>
          <w:sz w:val="24"/>
          <w:szCs w:val="24"/>
        </w:rPr>
        <w:t xml:space="preserve"> пола должна быть 1,2-1,3 м.</w:t>
      </w:r>
      <w:r w:rsidR="00235D33" w:rsidRPr="000A6627">
        <w:rPr>
          <w:rFonts w:ascii="Times New Roman" w:hAnsi="Times New Roman" w:cs="Times New Roman"/>
          <w:sz w:val="24"/>
          <w:szCs w:val="24"/>
        </w:rPr>
        <w:br/>
      </w:r>
      <w:r w:rsidR="00235D33" w:rsidRPr="000A6627">
        <w:rPr>
          <w:rFonts w:ascii="Times New Roman" w:hAnsi="Times New Roman" w:cs="Times New Roman"/>
          <w:b/>
          <w:sz w:val="24"/>
          <w:szCs w:val="24"/>
        </w:rPr>
        <w:t>2.</w:t>
      </w:r>
      <w:r w:rsidR="003C5A45" w:rsidRPr="000A6627">
        <w:rPr>
          <w:rFonts w:ascii="Times New Roman" w:hAnsi="Times New Roman" w:cs="Times New Roman"/>
          <w:b/>
          <w:sz w:val="24"/>
          <w:szCs w:val="24"/>
        </w:rPr>
        <w:t xml:space="preserve"> 6.Требования к учебно-методическому обеспечению кабинета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2.6.1.В кабинете оборудуется персональная зона учителя, в которой размещается вариативный дидактический материал по основным темам преподаваемых предметов. Такой дидактический материал обновляется учителем по мере необходимости в соответствии с прохождением учебной программы или изменениями интересов школьников. Дидактический материал может храниться на электронных носителях</w:t>
      </w:r>
      <w:r w:rsidR="00235D33" w:rsidRPr="000A6627">
        <w:rPr>
          <w:rFonts w:ascii="Times New Roman" w:hAnsi="Times New Roman" w:cs="Times New Roman"/>
          <w:sz w:val="24"/>
          <w:szCs w:val="24"/>
        </w:rPr>
        <w:t>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2.6.2.В персональной зоне учителя предус</w:t>
      </w:r>
      <w:r w:rsidR="00235D33" w:rsidRPr="000A6627">
        <w:rPr>
          <w:rFonts w:ascii="Times New Roman" w:hAnsi="Times New Roman" w:cs="Times New Roman"/>
          <w:sz w:val="24"/>
          <w:szCs w:val="24"/>
        </w:rPr>
        <w:t>матривается место для хранения: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бланков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 изучения личности обучающихся;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личные папки учеников класса, в которых хранятся о</w:t>
      </w:r>
      <w:r w:rsidR="00235D33" w:rsidRPr="000A6627">
        <w:rPr>
          <w:rFonts w:ascii="Times New Roman" w:hAnsi="Times New Roman" w:cs="Times New Roman"/>
          <w:sz w:val="24"/>
          <w:szCs w:val="24"/>
        </w:rPr>
        <w:t>писания результатов наблюдений;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индивидуальные программы личностного развития школь</w:t>
      </w:r>
      <w:r w:rsidR="00235D33" w:rsidRPr="000A6627">
        <w:rPr>
          <w:rFonts w:ascii="Times New Roman" w:hAnsi="Times New Roman" w:cs="Times New Roman"/>
          <w:sz w:val="24"/>
          <w:szCs w:val="24"/>
        </w:rPr>
        <w:t>ников.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2.6.3.Учебный кабинет оснащается пособиями и материалами для родителей обучающихся. К их числу относятся книги и брошюры, статьи и мат</w:t>
      </w:r>
      <w:r w:rsidR="00235D33" w:rsidRPr="000A6627">
        <w:rPr>
          <w:rFonts w:ascii="Times New Roman" w:hAnsi="Times New Roman" w:cs="Times New Roman"/>
          <w:sz w:val="24"/>
          <w:szCs w:val="24"/>
        </w:rPr>
        <w:t>ериалы, рекомендации и памятки.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2.6.4.В учеб</w:t>
      </w:r>
      <w:r w:rsidR="00235D33" w:rsidRPr="000A6627">
        <w:rPr>
          <w:rFonts w:ascii="Times New Roman" w:hAnsi="Times New Roman" w:cs="Times New Roman"/>
          <w:sz w:val="24"/>
          <w:szCs w:val="24"/>
        </w:rPr>
        <w:t>ном кабинете должны находиться: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п</w:t>
      </w:r>
      <w:r w:rsidR="00235D33" w:rsidRPr="000A6627">
        <w:rPr>
          <w:rFonts w:ascii="Times New Roman" w:hAnsi="Times New Roman" w:cs="Times New Roman"/>
          <w:sz w:val="24"/>
          <w:szCs w:val="24"/>
        </w:rPr>
        <w:t>ланы и отчеты о работе учителя;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п</w:t>
      </w:r>
      <w:r w:rsidR="00235D33" w:rsidRPr="000A6627">
        <w:rPr>
          <w:rFonts w:ascii="Times New Roman" w:hAnsi="Times New Roman" w:cs="Times New Roman"/>
          <w:sz w:val="24"/>
          <w:szCs w:val="24"/>
        </w:rPr>
        <w:t>ланы-конспекты открытых уроков;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тезисы или тексты выступлений учителя на заседаниях методических объединений, совещаниях, заседаниях педс</w:t>
      </w:r>
      <w:r w:rsidR="00235D33" w:rsidRPr="000A6627">
        <w:rPr>
          <w:rFonts w:ascii="Times New Roman" w:hAnsi="Times New Roman" w:cs="Times New Roman"/>
          <w:sz w:val="24"/>
          <w:szCs w:val="24"/>
        </w:rPr>
        <w:t>овета, семинарах, конференциях;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из</w:t>
      </w:r>
      <w:r w:rsidR="00235D33" w:rsidRPr="000A6627">
        <w:rPr>
          <w:rFonts w:ascii="Times New Roman" w:hAnsi="Times New Roman" w:cs="Times New Roman"/>
          <w:sz w:val="24"/>
          <w:szCs w:val="24"/>
        </w:rPr>
        <w:t>данные печатные работы учителя;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- мультимедийное представление результатов </w:t>
      </w:r>
      <w:r w:rsidR="00235D33" w:rsidRPr="000A6627">
        <w:rPr>
          <w:rFonts w:ascii="Times New Roman" w:hAnsi="Times New Roman" w:cs="Times New Roman"/>
          <w:sz w:val="24"/>
          <w:szCs w:val="24"/>
        </w:rPr>
        <w:t>работы;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- индивидуальные характеристики на каждого </w:t>
      </w:r>
      <w:proofErr w:type="spellStart"/>
      <w:r w:rsidR="003C5A45" w:rsidRPr="000A6627"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 w:rsidR="003C5A45" w:rsidRPr="000A662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3C5A45" w:rsidRPr="000A6627">
        <w:rPr>
          <w:rFonts w:ascii="Times New Roman" w:hAnsi="Times New Roman" w:cs="Times New Roman"/>
          <w:sz w:val="24"/>
          <w:szCs w:val="24"/>
        </w:rPr>
        <w:t>оставляемые</w:t>
      </w:r>
      <w:proofErr w:type="spell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 ежегодно на основе новых да</w:t>
      </w:r>
      <w:r w:rsidR="00235D33" w:rsidRPr="000A6627">
        <w:rPr>
          <w:rFonts w:ascii="Times New Roman" w:hAnsi="Times New Roman" w:cs="Times New Roman"/>
          <w:sz w:val="24"/>
          <w:szCs w:val="24"/>
        </w:rPr>
        <w:t>нных педагогических наблюдений;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программы психолого-педагоги</w:t>
      </w:r>
      <w:r w:rsidR="00235D33" w:rsidRPr="000A6627">
        <w:rPr>
          <w:rFonts w:ascii="Times New Roman" w:hAnsi="Times New Roman" w:cs="Times New Roman"/>
          <w:sz w:val="24"/>
          <w:szCs w:val="24"/>
        </w:rPr>
        <w:t>ческой поддержки ученика и т.д.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2.6.5.В кабинете должна на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ходиться </w:t>
      </w:r>
      <w:proofErr w:type="spellStart"/>
      <w:r w:rsidR="00235D33" w:rsidRPr="000A6627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235D33" w:rsidRPr="000A6627">
        <w:rPr>
          <w:rFonts w:ascii="Times New Roman" w:hAnsi="Times New Roman" w:cs="Times New Roman"/>
          <w:sz w:val="24"/>
          <w:szCs w:val="24"/>
        </w:rPr>
        <w:t>, включающая: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муль</w:t>
      </w:r>
      <w:r w:rsidR="00235D33" w:rsidRPr="000A6627">
        <w:rPr>
          <w:rFonts w:ascii="Times New Roman" w:hAnsi="Times New Roman" w:cs="Times New Roman"/>
          <w:sz w:val="24"/>
          <w:szCs w:val="24"/>
        </w:rPr>
        <w:t>тимедийные обучающие программы;</w:t>
      </w:r>
      <w:r w:rsidR="00235D33" w:rsidRPr="000A6627">
        <w:rPr>
          <w:rFonts w:ascii="Times New Roman" w:hAnsi="Times New Roman" w:cs="Times New Roman"/>
          <w:sz w:val="24"/>
          <w:szCs w:val="24"/>
        </w:rPr>
        <w:br/>
        <w:t>- познавательные программы;</w:t>
      </w:r>
      <w:r w:rsidR="00235D33" w:rsidRPr="000A6627">
        <w:rPr>
          <w:rFonts w:ascii="Times New Roman" w:hAnsi="Times New Roman" w:cs="Times New Roman"/>
          <w:sz w:val="24"/>
          <w:szCs w:val="24"/>
        </w:rPr>
        <w:br/>
        <w:t>- развивающие программы;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электронные энци</w:t>
      </w:r>
      <w:r w:rsidR="00235D33" w:rsidRPr="000A6627">
        <w:rPr>
          <w:rFonts w:ascii="Times New Roman" w:hAnsi="Times New Roman" w:cs="Times New Roman"/>
          <w:sz w:val="24"/>
          <w:szCs w:val="24"/>
        </w:rPr>
        <w:t>клопедии, справочники, словари;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3C5A45" w:rsidRPr="000A6627">
        <w:rPr>
          <w:rFonts w:ascii="Times New Roman" w:hAnsi="Times New Roman" w:cs="Times New Roman"/>
          <w:sz w:val="24"/>
          <w:szCs w:val="24"/>
        </w:rPr>
        <w:t>учебно-методические по</w:t>
      </w:r>
      <w:r w:rsidR="00235D33" w:rsidRPr="000A6627">
        <w:rPr>
          <w:rFonts w:ascii="Times New Roman" w:hAnsi="Times New Roman" w:cs="Times New Roman"/>
          <w:sz w:val="24"/>
          <w:szCs w:val="24"/>
        </w:rPr>
        <w:t>собия на электронных носителях</w:t>
      </w:r>
      <w:r w:rsidR="00235D33" w:rsidRPr="000A6627">
        <w:rPr>
          <w:rFonts w:ascii="Times New Roman" w:hAnsi="Times New Roman" w:cs="Times New Roman"/>
          <w:sz w:val="24"/>
          <w:szCs w:val="24"/>
        </w:rPr>
        <w:br/>
      </w:r>
      <w:r w:rsidR="00235D33" w:rsidRPr="000A6627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C5A45" w:rsidRPr="000A6627">
        <w:rPr>
          <w:rFonts w:ascii="Times New Roman" w:hAnsi="Times New Roman" w:cs="Times New Roman"/>
          <w:b/>
          <w:sz w:val="24"/>
          <w:szCs w:val="24"/>
        </w:rPr>
        <w:t>7.Требования к размещению и хранению учебного оборудования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2.7.1.Для хранения учебных пособий, материалов и поделок, книг должны быть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 использованы секционные шкафы.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2.7.2.Для каждой образовательной области должен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 быть выделен секционный шкаф.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2.7.3.В закрытых секциях удобно хранить лабораторные приборы, посуду, инструменты для уроков трудового обучения и изобразительного искусства, объемные пособия;</w:t>
      </w:r>
      <w:proofErr w:type="gram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 в нижней части лоточной секции размещают пособия индивидуального пользования: линейки, краски, карандаш</w:t>
      </w:r>
      <w:r w:rsidR="000A6627">
        <w:rPr>
          <w:rFonts w:ascii="Times New Roman" w:hAnsi="Times New Roman" w:cs="Times New Roman"/>
          <w:sz w:val="24"/>
          <w:szCs w:val="24"/>
        </w:rPr>
        <w:t>и, альбомы для рисования и т.д.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2.7.4.Таблицы и картины, наклеенные на картон, размещают в ящиках под доской или в специальных ящиках у стены. Для хранения карт используют хранилище, в котором карты подвешиваю</w:t>
      </w:r>
      <w:r w:rsidR="00235D33" w:rsidRPr="000A6627">
        <w:rPr>
          <w:rFonts w:ascii="Times New Roman" w:hAnsi="Times New Roman" w:cs="Times New Roman"/>
          <w:sz w:val="24"/>
          <w:szCs w:val="24"/>
        </w:rPr>
        <w:t>т вертикально в свернутом виде.</w:t>
      </w:r>
      <w:r w:rsidR="00235D33" w:rsidRPr="000A6627">
        <w:rPr>
          <w:rFonts w:ascii="Times New Roman" w:hAnsi="Times New Roman" w:cs="Times New Roman"/>
          <w:sz w:val="24"/>
          <w:szCs w:val="24"/>
        </w:rPr>
        <w:br/>
        <w:t>2.7.5</w:t>
      </w:r>
      <w:r w:rsidR="003C5A45" w:rsidRPr="000A6627">
        <w:rPr>
          <w:rFonts w:ascii="Times New Roman" w:hAnsi="Times New Roman" w:cs="Times New Roman"/>
          <w:sz w:val="24"/>
          <w:szCs w:val="24"/>
        </w:rPr>
        <w:t>. Рекомендуется систематизировать весь имеющийся фонд средств обучения в специальных карточках. Карточки могут быть двух видов: карточка по видам средств обучения и по классам, темам. Наличие карточек должно способствовать ускорению подготовки к уроку, отслеживанию и пополнени</w:t>
      </w:r>
      <w:r w:rsidR="001C7B8D" w:rsidRPr="000A6627">
        <w:rPr>
          <w:rFonts w:ascii="Times New Roman" w:hAnsi="Times New Roman" w:cs="Times New Roman"/>
          <w:sz w:val="24"/>
          <w:szCs w:val="24"/>
        </w:rPr>
        <w:t>ю фонда учебного оборудования.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</w:r>
      <w:r w:rsidR="00235D33" w:rsidRPr="000A66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35D33" w:rsidRPr="000A66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5A45" w:rsidRPr="000A6627">
        <w:rPr>
          <w:rFonts w:ascii="Times New Roman" w:hAnsi="Times New Roman" w:cs="Times New Roman"/>
          <w:b/>
          <w:sz w:val="24"/>
          <w:szCs w:val="24"/>
        </w:rPr>
        <w:t>Руководство учебным кабинетом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3.1. </w:t>
      </w:r>
      <w:proofErr w:type="gramStart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Руководство учебным кабинетом осуществляет заведующий кабинетом, назначенный из числа педагогического состава приказом по общеобразовательному учреждению.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3.2 Оплата заведующему за руководство учебным кабинетом осуществляется согласно Положения о выпл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атах стимулирующего характера.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3.3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 Заведующий учебным кабинетом: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1) планирует работу учебного кабинета, в т. ч. ор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ганизацию методической работы;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2) максимально использует возможности учебного кабинета для осуществления образоват</w:t>
      </w:r>
      <w:r w:rsidR="00235D33" w:rsidRPr="000A6627">
        <w:rPr>
          <w:rFonts w:ascii="Times New Roman" w:hAnsi="Times New Roman" w:cs="Times New Roman"/>
          <w:sz w:val="24"/>
          <w:szCs w:val="24"/>
        </w:rPr>
        <w:t>ельного процесса;</w:t>
      </w:r>
      <w:proofErr w:type="gramEnd"/>
      <w:r w:rsidR="00235D33" w:rsidRPr="000A6627">
        <w:rPr>
          <w:rFonts w:ascii="Times New Roman" w:hAnsi="Times New Roman" w:cs="Times New Roman"/>
          <w:sz w:val="24"/>
          <w:szCs w:val="24"/>
        </w:rPr>
        <w:t xml:space="preserve">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C5A45" w:rsidRPr="000A6627">
        <w:rPr>
          <w:rFonts w:ascii="Times New Roman" w:hAnsi="Times New Roman" w:cs="Times New Roman"/>
          <w:sz w:val="24"/>
          <w:szCs w:val="24"/>
        </w:rPr>
        <w:t>3)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-материального фонда кабинета;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4) осуществляет контроль за санитарно-гиги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еническим состоянием кабинета;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5) принимает на ответственное хранение материальные ценности учебного кабинета, ведет их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 учет в установленном порядке;</w:t>
      </w:r>
      <w:proofErr w:type="gramEnd"/>
      <w:r w:rsidR="00235D33" w:rsidRPr="000A6627">
        <w:rPr>
          <w:rFonts w:ascii="Times New Roman" w:hAnsi="Times New Roman" w:cs="Times New Roman"/>
          <w:sz w:val="24"/>
          <w:szCs w:val="24"/>
        </w:rPr>
        <w:t xml:space="preserve">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6) при нахождении обучающихся в учебном кабинете несет ответственность за соблюдение правил техники безопасности, санитарии, за 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охрану жизни и здоровья детей; 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7) 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</w:t>
      </w:r>
      <w:r w:rsidR="00235D33" w:rsidRPr="000A6627">
        <w:rPr>
          <w:rFonts w:ascii="Times New Roman" w:hAnsi="Times New Roman" w:cs="Times New Roman"/>
          <w:sz w:val="24"/>
          <w:szCs w:val="24"/>
        </w:rPr>
        <w:t>о и испорченного оборудования.</w:t>
      </w:r>
      <w:r w:rsidR="00235D33" w:rsidRPr="000A6627">
        <w:rPr>
          <w:rFonts w:ascii="Times New Roman" w:hAnsi="Times New Roman" w:cs="Times New Roman"/>
          <w:sz w:val="24"/>
          <w:szCs w:val="24"/>
        </w:rPr>
        <w:br/>
      </w:r>
      <w:r w:rsidR="003C5A45" w:rsidRPr="000A6627">
        <w:rPr>
          <w:rFonts w:ascii="Times New Roman" w:hAnsi="Times New Roman" w:cs="Times New Roman"/>
          <w:b/>
          <w:sz w:val="24"/>
          <w:szCs w:val="24"/>
        </w:rPr>
        <w:t>IV. Паспорт учебного кабинета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4.1.Цель паспортизации кабинета – проанализировать его состояние и готовность к выполнению требова</w:t>
      </w:r>
      <w:r w:rsidR="00235D33" w:rsidRPr="000A6627">
        <w:rPr>
          <w:rFonts w:ascii="Times New Roman" w:hAnsi="Times New Roman" w:cs="Times New Roman"/>
          <w:sz w:val="24"/>
          <w:szCs w:val="24"/>
        </w:rPr>
        <w:t>ний образовательных стандартов.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4.2.На титульном листе паспорта учебного кабинета указывается полное название школы, адрес и контактный телефон, фамилия, имя, отчество учителя, ответственного за кабинет; за каким классом закреплено данное помещение, учебный год. При желании титульный лист можно сопроводить цветными иллюстрациями: фо</w:t>
      </w:r>
      <w:r w:rsidR="00235D33" w:rsidRPr="000A6627">
        <w:rPr>
          <w:rFonts w:ascii="Times New Roman" w:hAnsi="Times New Roman" w:cs="Times New Roman"/>
          <w:sz w:val="24"/>
          <w:szCs w:val="24"/>
        </w:rPr>
        <w:t>тографиями учителя и помещения.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4.3.В паспорт учебного кабинета включаются инструкции по охране труда и оказанию первой медицинской помощи. </w:t>
      </w:r>
      <w:proofErr w:type="gramStart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Вписаны телефоны неотложной медицинской помощи на </w:t>
      </w:r>
      <w:r w:rsidR="00235D33" w:rsidRPr="000A6627">
        <w:rPr>
          <w:rFonts w:ascii="Times New Roman" w:hAnsi="Times New Roman" w:cs="Times New Roman"/>
          <w:sz w:val="24"/>
          <w:szCs w:val="24"/>
        </w:rPr>
        <w:t>случай экстренных происшествий.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4.4.Паспорт учебного кабинета должен включать опись имущества и документации, учебно-методической и справочной литературы, аудио- и видеоматериалов, измерителей выполнения учебной программы, таблиц, годовой и перспек</w:t>
      </w:r>
      <w:r w:rsidR="00235D33" w:rsidRPr="000A6627">
        <w:rPr>
          <w:rFonts w:ascii="Times New Roman" w:hAnsi="Times New Roman" w:cs="Times New Roman"/>
          <w:sz w:val="24"/>
          <w:szCs w:val="24"/>
        </w:rPr>
        <w:t>тивный планы развития кабинета.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4.5.Паспорт учебного кабинета содержит акт при</w:t>
      </w:r>
      <w:r w:rsidR="009412E4" w:rsidRPr="000A6627">
        <w:rPr>
          <w:rFonts w:ascii="Times New Roman" w:hAnsi="Times New Roman" w:cs="Times New Roman"/>
          <w:sz w:val="24"/>
          <w:szCs w:val="24"/>
        </w:rPr>
        <w:t xml:space="preserve">емки кабинета </w:t>
      </w:r>
      <w:r w:rsidR="003C5A45" w:rsidRPr="000A6627">
        <w:rPr>
          <w:rFonts w:ascii="Times New Roman" w:hAnsi="Times New Roman" w:cs="Times New Roman"/>
          <w:sz w:val="24"/>
          <w:szCs w:val="24"/>
        </w:rPr>
        <w:t xml:space="preserve">на предмет готовности к учебному году и акт – разрешение на проведение занятий в </w:t>
      </w:r>
      <w:proofErr w:type="spellStart"/>
      <w:r w:rsidR="003C5A45" w:rsidRPr="000A6627">
        <w:rPr>
          <w:rFonts w:ascii="Times New Roman" w:hAnsi="Times New Roman" w:cs="Times New Roman"/>
          <w:sz w:val="24"/>
          <w:szCs w:val="24"/>
        </w:rPr>
        <w:t>общеучебном</w:t>
      </w:r>
      <w:proofErr w:type="spell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 кабинете</w:t>
      </w:r>
      <w:proofErr w:type="gram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C5A45" w:rsidRPr="000A6627">
        <w:rPr>
          <w:rFonts w:ascii="Times New Roman" w:hAnsi="Times New Roman" w:cs="Times New Roman"/>
          <w:sz w:val="24"/>
          <w:szCs w:val="24"/>
        </w:rPr>
        <w:lastRenderedPageBreak/>
        <w:t>которые администрация школы составляет после проведения учителем мониторинга своей деятельности в каб</w:t>
      </w:r>
      <w:r w:rsidR="00235D33" w:rsidRPr="000A6627">
        <w:rPr>
          <w:rFonts w:ascii="Times New Roman" w:hAnsi="Times New Roman" w:cs="Times New Roman"/>
          <w:sz w:val="24"/>
          <w:szCs w:val="24"/>
        </w:rPr>
        <w:t>инете.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 xml:space="preserve">4.6.Мониторинг проводится с помощью листа </w:t>
      </w:r>
      <w:proofErr w:type="spellStart"/>
      <w:r w:rsidR="003C5A45" w:rsidRPr="000A6627">
        <w:rPr>
          <w:rFonts w:ascii="Times New Roman" w:hAnsi="Times New Roman" w:cs="Times New Roman"/>
          <w:sz w:val="24"/>
          <w:szCs w:val="24"/>
        </w:rPr>
        <w:t>самоэкспертизы</w:t>
      </w:r>
      <w:proofErr w:type="spellEnd"/>
      <w:r w:rsidR="003C5A45" w:rsidRPr="000A6627">
        <w:rPr>
          <w:rFonts w:ascii="Times New Roman" w:hAnsi="Times New Roman" w:cs="Times New Roman"/>
          <w:sz w:val="24"/>
          <w:szCs w:val="24"/>
        </w:rPr>
        <w:t xml:space="preserve"> педагога, ответственного за учебное помещение, где самооценка учителя выступает главным показателем перспективно</w:t>
      </w:r>
      <w:r w:rsidR="00235D33" w:rsidRPr="000A6627">
        <w:rPr>
          <w:rFonts w:ascii="Times New Roman" w:hAnsi="Times New Roman" w:cs="Times New Roman"/>
          <w:sz w:val="24"/>
          <w:szCs w:val="24"/>
        </w:rPr>
        <w:t>го развития учебного помещения.</w:t>
      </w:r>
      <w:r w:rsidR="00235D33" w:rsidRPr="000A6627">
        <w:rPr>
          <w:rFonts w:ascii="Times New Roman" w:hAnsi="Times New Roman" w:cs="Times New Roman"/>
          <w:sz w:val="24"/>
          <w:szCs w:val="24"/>
        </w:rPr>
        <w:br/>
        <w:t>4.7</w:t>
      </w:r>
      <w:r w:rsidR="003C5A45" w:rsidRPr="000A6627">
        <w:rPr>
          <w:rFonts w:ascii="Times New Roman" w:hAnsi="Times New Roman" w:cs="Times New Roman"/>
          <w:sz w:val="24"/>
          <w:szCs w:val="24"/>
        </w:rPr>
        <w:t xml:space="preserve">.В паспорте учебного кабинета перечисляются </w:t>
      </w:r>
      <w:r w:rsidR="00235D33" w:rsidRPr="000A6627">
        <w:rPr>
          <w:rFonts w:ascii="Times New Roman" w:hAnsi="Times New Roman" w:cs="Times New Roman"/>
          <w:sz w:val="24"/>
          <w:szCs w:val="24"/>
        </w:rPr>
        <w:t>правила пользования помещением: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учебный кабинет должен быть открыт</w:t>
      </w:r>
      <w:r w:rsidR="00235D33" w:rsidRPr="000A6627">
        <w:rPr>
          <w:rFonts w:ascii="Times New Roman" w:hAnsi="Times New Roman" w:cs="Times New Roman"/>
          <w:sz w:val="24"/>
          <w:szCs w:val="24"/>
        </w:rPr>
        <w:t xml:space="preserve"> за 15 минут до начала занятий;</w:t>
      </w:r>
      <w:proofErr w:type="gramEnd"/>
      <w:r w:rsidR="003C5A45" w:rsidRPr="000A6627">
        <w:rPr>
          <w:rFonts w:ascii="Times New Roman" w:hAnsi="Times New Roman" w:cs="Times New Roman"/>
          <w:sz w:val="24"/>
          <w:szCs w:val="24"/>
        </w:rPr>
        <w:br/>
        <w:t>- обучающиеся должны находиться в к</w:t>
      </w:r>
      <w:r w:rsidR="00235D33" w:rsidRPr="000A6627">
        <w:rPr>
          <w:rFonts w:ascii="Times New Roman" w:hAnsi="Times New Roman" w:cs="Times New Roman"/>
          <w:sz w:val="24"/>
          <w:szCs w:val="24"/>
        </w:rPr>
        <w:t>абинете только в сменной обуви;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обучающиеся должны находиться в кабинете толь</w:t>
      </w:r>
      <w:r w:rsidR="00235D33" w:rsidRPr="000A6627">
        <w:rPr>
          <w:rFonts w:ascii="Times New Roman" w:hAnsi="Times New Roman" w:cs="Times New Roman"/>
          <w:sz w:val="24"/>
          <w:szCs w:val="24"/>
        </w:rPr>
        <w:t>ко в присутствии преподавателя;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кабинет должен проветриваться по времени согласно графику;</w:t>
      </w:r>
      <w:r w:rsidR="003C5A45" w:rsidRPr="000A6627">
        <w:rPr>
          <w:rFonts w:ascii="Times New Roman" w:hAnsi="Times New Roman" w:cs="Times New Roman"/>
          <w:sz w:val="24"/>
          <w:szCs w:val="24"/>
        </w:rPr>
        <w:br/>
        <w:t>- учитель должен организовывать уборку кабинета по окончании занятий.</w:t>
      </w:r>
    </w:p>
    <w:p w:rsidR="001B275E" w:rsidRPr="000A6627" w:rsidRDefault="000A6627" w:rsidP="000A662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B275E" w:rsidRPr="000A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67"/>
    <w:rsid w:val="000A6627"/>
    <w:rsid w:val="001C2DB5"/>
    <w:rsid w:val="001C7B8D"/>
    <w:rsid w:val="00232EE7"/>
    <w:rsid w:val="00235D33"/>
    <w:rsid w:val="003C5A45"/>
    <w:rsid w:val="003E629C"/>
    <w:rsid w:val="00521867"/>
    <w:rsid w:val="00622005"/>
    <w:rsid w:val="006F7120"/>
    <w:rsid w:val="009412E4"/>
    <w:rsid w:val="00944D11"/>
    <w:rsid w:val="00B6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2E4"/>
    <w:pPr>
      <w:keepNext/>
      <w:overflowPunct/>
      <w:autoSpaceDE/>
      <w:autoSpaceDN/>
      <w:adjustRightInd/>
      <w:textAlignment w:val="auto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A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41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2E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3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2E4"/>
    <w:pPr>
      <w:keepNext/>
      <w:overflowPunct/>
      <w:autoSpaceDE/>
      <w:autoSpaceDN/>
      <w:adjustRightInd/>
      <w:textAlignment w:val="auto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A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41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2E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3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2015-01-17T10:39:00Z</cp:lastPrinted>
  <dcterms:created xsi:type="dcterms:W3CDTF">2013-11-25T09:51:00Z</dcterms:created>
  <dcterms:modified xsi:type="dcterms:W3CDTF">2015-01-17T10:39:00Z</dcterms:modified>
</cp:coreProperties>
</file>