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12" w:rsidRDefault="00BD4312" w:rsidP="00BD4312">
      <w:pPr>
        <w:pStyle w:val="a3"/>
        <w:spacing w:line="210" w:lineRule="atLeast"/>
        <w:jc w:val="right"/>
        <w:rPr>
          <w:rStyle w:val="a4"/>
          <w:rFonts w:ascii="Tahoma" w:hAnsi="Tahoma" w:cs="Tahoma"/>
          <w:color w:val="000000"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534D" w:rsidRPr="00FC582B" w:rsidTr="0084166C">
        <w:tc>
          <w:tcPr>
            <w:tcW w:w="4785" w:type="dxa"/>
          </w:tcPr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Рассмотрено на заседании Педсовета</w:t>
            </w:r>
          </w:p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Протокол №1  от 15 августа 2014г </w:t>
            </w:r>
          </w:p>
        </w:tc>
        <w:tc>
          <w:tcPr>
            <w:tcW w:w="4786" w:type="dxa"/>
          </w:tcPr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МБОУ «СОШ </w:t>
            </w:r>
            <w:proofErr w:type="spellStart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им.П.Н</w:t>
            </w:r>
            <w:proofErr w:type="spellEnd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Бережнова села Нижняя Покровка</w:t>
            </w:r>
          </w:p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Перелюбского муниципального района Саратовской области:</w:t>
            </w:r>
          </w:p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______________/И.П. </w:t>
            </w:r>
            <w:proofErr w:type="spellStart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Шугурина</w:t>
            </w:r>
            <w:proofErr w:type="spellEnd"/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</w:t>
            </w:r>
          </w:p>
          <w:p w:rsidR="00C6534D" w:rsidRPr="00FC582B" w:rsidRDefault="00C6534D" w:rsidP="0084166C">
            <w:pPr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82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№ 186 от 15.08.2014г </w:t>
            </w:r>
          </w:p>
          <w:p w:rsidR="00C6534D" w:rsidRPr="00FC582B" w:rsidRDefault="00C6534D" w:rsidP="0084166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D4312" w:rsidRPr="00C6534D" w:rsidRDefault="00C6534D" w:rsidP="00C6534D">
      <w:pPr>
        <w:pStyle w:val="a7"/>
        <w:jc w:val="center"/>
        <w:rPr>
          <w:sz w:val="20"/>
          <w:szCs w:val="20"/>
        </w:rPr>
      </w:pPr>
      <w:bookmarkStart w:id="0" w:name="_GoBack"/>
      <w:bookmarkEnd w:id="0"/>
      <w:r w:rsidRPr="00C6534D">
        <w:rPr>
          <w:rStyle w:val="a4"/>
          <w:rFonts w:ascii="Times New Roman" w:hAnsi="Times New Roman" w:cs="Times New Roman"/>
          <w:sz w:val="20"/>
          <w:szCs w:val="20"/>
        </w:rPr>
        <w:t>ПОЛОЖЕНИЕ</w:t>
      </w:r>
    </w:p>
    <w:p w:rsidR="00BD4312" w:rsidRPr="00C6534D" w:rsidRDefault="00C6534D" w:rsidP="00C6534D">
      <w:pPr>
        <w:pStyle w:val="a7"/>
        <w:jc w:val="center"/>
        <w:rPr>
          <w:sz w:val="20"/>
          <w:szCs w:val="20"/>
        </w:rPr>
      </w:pPr>
      <w:r w:rsidRPr="00C6534D">
        <w:rPr>
          <w:rStyle w:val="a4"/>
          <w:rFonts w:ascii="Times New Roman" w:hAnsi="Times New Roman" w:cs="Times New Roman"/>
          <w:sz w:val="20"/>
          <w:szCs w:val="20"/>
        </w:rPr>
        <w:t>О ВНУТРИШКОЛЬНОМ КОНТРОЛЕ</w:t>
      </w:r>
    </w:p>
    <w:p w:rsidR="00BD4312" w:rsidRPr="00C6534D" w:rsidRDefault="00C6534D" w:rsidP="00C6534D">
      <w:pPr>
        <w:pStyle w:val="a7"/>
        <w:jc w:val="center"/>
        <w:rPr>
          <w:sz w:val="20"/>
          <w:szCs w:val="20"/>
        </w:rPr>
      </w:pPr>
      <w:r w:rsidRPr="00C6534D">
        <w:rPr>
          <w:rStyle w:val="a4"/>
          <w:rFonts w:ascii="Times New Roman" w:hAnsi="Times New Roman" w:cs="Times New Roman"/>
          <w:sz w:val="20"/>
          <w:szCs w:val="20"/>
        </w:rPr>
        <w:t>МУНИЦИПАЛЬНОГО БЮДЖЕТНОГО ОБЩЕОБРАЗОВАТЕЛЬНОГО УЧРЕЖДЕНИЯ</w:t>
      </w:r>
    </w:p>
    <w:p w:rsidR="00C6534D" w:rsidRDefault="00C6534D" w:rsidP="00C6534D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C6534D">
        <w:rPr>
          <w:rStyle w:val="a4"/>
          <w:rFonts w:ascii="Times New Roman" w:hAnsi="Times New Roman" w:cs="Times New Roman"/>
          <w:sz w:val="20"/>
          <w:szCs w:val="20"/>
        </w:rPr>
        <w:t xml:space="preserve">«СРЕДНЯЯ ОБЩЕОБРАЗОВАТЕЛЬНАЯ  ШКОЛА ИМ.П.Н. БЕРЕЖНОВА </w:t>
      </w:r>
    </w:p>
    <w:p w:rsidR="00BD4312" w:rsidRPr="00C6534D" w:rsidRDefault="00C6534D" w:rsidP="00C6534D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C6534D">
        <w:rPr>
          <w:rStyle w:val="a4"/>
          <w:rFonts w:ascii="Times New Roman" w:hAnsi="Times New Roman" w:cs="Times New Roman"/>
          <w:sz w:val="20"/>
          <w:szCs w:val="20"/>
        </w:rPr>
        <w:t>СЕЛА НИЖНЯЯ ПОКРОВКА</w:t>
      </w:r>
    </w:p>
    <w:p w:rsidR="00BD4312" w:rsidRPr="00C6534D" w:rsidRDefault="00C6534D" w:rsidP="00C6534D">
      <w:pPr>
        <w:pStyle w:val="a7"/>
        <w:jc w:val="center"/>
        <w:rPr>
          <w:rStyle w:val="a4"/>
          <w:rFonts w:ascii="Times New Roman" w:hAnsi="Times New Roman" w:cs="Times New Roman"/>
          <w:sz w:val="20"/>
          <w:szCs w:val="20"/>
        </w:rPr>
      </w:pPr>
      <w:r w:rsidRPr="00C6534D">
        <w:rPr>
          <w:rStyle w:val="a4"/>
          <w:rFonts w:ascii="Times New Roman" w:hAnsi="Times New Roman" w:cs="Times New Roman"/>
          <w:sz w:val="20"/>
          <w:szCs w:val="20"/>
        </w:rPr>
        <w:t>ПЕРЕЛЮБСКОГО МУНИЦИПАЛЬНОГО РАЙОНА САРАТОВСКОЙ ОБЛАСТИ»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Законом РФ «Об образовании» №273 –ФЗ от 29.12.2012</w:t>
      </w:r>
      <w:r w:rsidR="00C6534D" w:rsidRPr="00C6534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Письмом Министерства образования РФ «Об обеспечении инспекционно-контрольной деятельности» от 10.09.99 № 22-06-874, Устав</w:t>
      </w:r>
      <w:r w:rsidR="00C6534D"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ом МБОУ «СОШ </w:t>
      </w:r>
      <w:proofErr w:type="spellStart"/>
      <w:r w:rsidR="00C6534D" w:rsidRPr="00C6534D">
        <w:rPr>
          <w:rFonts w:ascii="Times New Roman" w:hAnsi="Times New Roman" w:cs="Times New Roman"/>
          <w:sz w:val="24"/>
          <w:szCs w:val="24"/>
          <w:lang w:eastAsia="ru-RU"/>
        </w:rPr>
        <w:t>им.П.Н</w:t>
      </w:r>
      <w:proofErr w:type="spellEnd"/>
      <w:r w:rsidR="00C6534D" w:rsidRPr="00C6534D">
        <w:rPr>
          <w:rFonts w:ascii="Times New Roman" w:hAnsi="Times New Roman" w:cs="Times New Roman"/>
          <w:sz w:val="24"/>
          <w:szCs w:val="24"/>
          <w:lang w:eastAsia="ru-RU"/>
        </w:rPr>
        <w:t>. Бережнова с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ела Нижняя Покровка Перелюбского муниципального района Саратовской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областми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– главный источник информации и диагностики </w:t>
      </w: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состояния образовательного процесса основных результатов деятельности образовательного учреждения</w:t>
      </w:r>
      <w:proofErr w:type="gram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. Под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внутришкольным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контролем понимается проведение администрации школы наблюдений, обследований, осуществленных в порядке руководства и контроля в пределах своей компетенции.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1.3. Положение о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контроле утверждается педагогическим советом, имеющим право вносить в него свои изменения и дополнения.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1.4. Целью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является: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уровня деятельности общеобразовательного учреждения;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повышение мастерства учителей;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улучшение качества образования в школе.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1.5. Задачи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осуществление контроля над исполнением законодательства в области образования;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принятие мер по их предупреждению;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деятельности педагогических работников;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реализации приказов и распоряжений в школе; оказание методической помощи педагогическим работникам в процессе контроля.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1.6. Функции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информационно-аналитическая;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контрольно-диагностическая;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коррективно-регулятивная.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1.7. Директор школы и (или) по его поручению заместители директора вправе осуществлять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результатов деятельности работников по вопросам: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соблюдения законодательства РФ в области образования;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осуществления государственной политики в области образования;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использование финансовых и материальных сре</w:t>
      </w: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оответствии с нормативами и по назначению;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использования методического обеспечения в образовательном процессе;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реализация утверждённых образовательных программ и учебных планов;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соблюдения утверждённых календарных учебных графиков;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соблюдения Устава, Правил внутреннего трудового распорядка и иных локальных актов школы;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порядка проведения промежуточной аттестации </w:t>
      </w: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и текущего контроля успеваемости;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подразделений организаций общественного питания и медицинских учреждений в целях охраны и укрепления здоровья обучающихся и работников школы;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другим вопросам в рамках компетенции директора школы.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1.8. При оценке учителя в ходе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учитывается: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уровень знаний, умений, навыков и развитие учащихся;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степень самостоятельности учащихся;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учащимися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навыками, интеллектуальными умениями;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качество учебно-воспитательного процесса на уроке;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дифференцированный подход к учащимся в процессе обучения;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совместная творческая деятельность учителя и ученика, система творческой деятельности;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умение скорректировать свою деятельность;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умение обобщать свой опыт;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умение составлять и реализовывать план своего развития.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1.9. Методы контроля над деятельностью учителя: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социальный опрос;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мониторинг;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наблюдение;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изучение документации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анализ к самоанализу уроков;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беседа о деятельности учащихся;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результаты учебной деятельности учащихся.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1.10. Методы контроля над результатами учебной деятельности: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наблюдение;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устный опрос;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письменный опрос;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письменная проверка знаний (контрольная работа);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комбинированная проверка;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беседа, анкетирование; тестирование;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проверка документации.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1.11.Внутришкольный контроль может осуществляться в виде плановых или оперативных проверок, мониторинга и проведения административных работ.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плановых проверок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BD4312" w:rsidRPr="00C6534D" w:rsidRDefault="00C6534D" w:rsidP="00C6534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BD4312"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Формы и виды </w:t>
      </w:r>
      <w:proofErr w:type="spellStart"/>
      <w:r w:rsidR="00BD4312"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="00BD4312"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контроля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2.1. Виды ВШК: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предварительный</w:t>
      </w:r>
      <w:proofErr w:type="gram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– предварительное знакомство;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– непосредственное наблюдение за учебно-воспитательным процессом;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итоговый – изучение результатов работы школы, педагогов за четверть, полугодие, учебный год.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2.2. Формы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персональный;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тематический;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классно-обобщающий;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комплексный.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r w:rsidRPr="00C653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Целью предварительного контроля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предупреждение возможных ошибок в работе учителя и содействие росту эффективности его труда.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 w:rsidRPr="00C653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Персональный контроль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– изучение и анализ педагогической деятельности одного учителя.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В ходе персонального контроля руководитель изучает: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уровень знаний учителем современных достижений психологической и педагогической науки, профессиональное мастерство учителя;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уровень овладения учителем технологией развивающего обучения, наиболее эффективными формами, методами и приемами обучения;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результаты работы учителя и пути их достижения;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квалификации через различные формы деятельности.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персонального контроля руководитель имеет право: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делать выводы и принимать управленческие решения.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Проверяемый педагогический работник имеет право: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знать сроки контроля и критерии оценки его деятельности;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знать цель, содержание, виды, формы и методы контроля;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своевременно знакомиться с выводами и рекомендациями администрации;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По результатам персонального контроля деятельности учителя оформляются аналитические записки.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2.5. </w:t>
      </w:r>
      <w:r w:rsidRPr="00C653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Целью тематического контроля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мобилизация педагога или педагогического коллектива на решение определённых задач дидактического, методического или воспитательного характера, которые по тем или иным причинам решаются недостаточно успешно.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тематического контроля может включать вопросы индивидуализации, дифференциации, коррекции обучения, устранения перегрузки учащихся, уровень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активизации познавательной деятельности и др.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>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Члены педагогического коллектива должны быть ознакомлены с темами, сроками, целями, формами и методами контроля.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В ходе тематического контроля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могут проводиться тематические исследования (анкетирование, тестирование) психологической, социологической, медицинской службами школы;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Результаты тематического контроля оформляются в виде заключения или справки.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Педагогический коллектив знакомится с результатами тематического контроля на заседаниях педсоветов, совещаниях при директоре ил</w:t>
      </w:r>
      <w:r w:rsidR="00C6534D">
        <w:rPr>
          <w:rFonts w:ascii="Times New Roman" w:hAnsi="Times New Roman" w:cs="Times New Roman"/>
          <w:sz w:val="24"/>
          <w:szCs w:val="24"/>
          <w:lang w:eastAsia="ru-RU"/>
        </w:rPr>
        <w:t>и заместителях, заседаниях ШМО.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>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Результаты тематического контроля ряда педагогов могут быть оформлены одним документом.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2.6. </w:t>
      </w:r>
      <w:r w:rsidRPr="00C653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Классно-обобщающий контроль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о состоянии образовательного процесса в том или ином классе или параллели.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деятельность всех учителей;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включение учащихся в познавательную деятельность;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привитие интереса к знаниям;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сотрудничество учителя и учащихся;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социально-психологический климат в классном коллективе.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Срок классно-обобщающего контроля определяется необходимой глубиной изучения в соответствии с выявленными проблемами.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педколлектива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знакомятся с объектами, сроком, целями, формами и методами классно-обобщающего контроля предварительно.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2.7. Комплексный контроль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с целью получения полной информации о состоянии дел и состоянии учебно-воспитательного процесса в школе в целом по конкретному вопросу.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специалистов Управления образования.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Члены группы должны четко определить цели, задачи, разработать план проверки, распределить обязанности между собой. Перед каждым проверяющим ставится конкретная задача, устанавливаются сроки, формы обобщения итогов комплексной проверки.</w:t>
      </w:r>
      <w:r w:rsidRPr="00C6534D">
        <w:rPr>
          <w:rFonts w:ascii="Times New Roman" w:hAnsi="Times New Roman" w:cs="Times New Roman"/>
          <w:sz w:val="24"/>
          <w:szCs w:val="24"/>
          <w:lang w:eastAsia="ru-RU"/>
        </w:rPr>
        <w:br/>
        <w:t>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над исполнением которого возлагается на одного из членов администрации) и проводится педсовет, совещание при директоре или его заместителях.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Правила </w:t>
      </w:r>
      <w:proofErr w:type="spellStart"/>
      <w:r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контроля.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осуществляет директор школы и (или по его поручению) заместители директора по учебно-воспитательной работе, руководители методических объединений.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3.2. Продолжительность тематических или комплексных проверок не должна превышать 5 – 10 дней с посещением не более 5 уроков, занятий и других мероприятий.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3.3. При обнаружении в ходе ВШК нарушений законодательства РФ в области образования о них сообщается директору.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Экспертные вопросы и анкетирование обучающихся проводятся только в необходимых случаях по согласованию с психологической и методической службой.</w:t>
      </w:r>
      <w:proofErr w:type="gramEnd"/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3.5. При проведении планового контроля не требуется дополнительного предупреждения учителя, если в месячном плане указаны сроки контроля.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3.6. В особых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3.7. При проведении оперативных проверок педагогический работник предупреждается не менее чем за 1 день до посещения уроков.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3.8. Основания для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заявление педагогического работника на аттестацию;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плановый контроль;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проверка состояния дел для подготовки управляющих решений;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обращение физических и юридических лиц по поводу нарушений в области образования.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3.9. Результаты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оформляются в виде аналитической справки, справки о результатах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или доклада о состоянии дел по проверяемому вопросу.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и, при необходимости, предложения.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доводится до работников школы в течение 7 дней с момента завершения проверки.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работники после ознакомления с результатами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вышестоящего органа управления образованием.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По итогам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 зависимости от его формы, целей и задач и с учётом реального положения дел: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сделанные замечания и предложения фиксируются в документации согласно номенклатуре дел школы;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3.10. Директор школы по результатам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принимает следующие решения: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об обсуждении итоговых материалов </w:t>
      </w:r>
      <w:proofErr w:type="spellStart"/>
      <w:r w:rsidRPr="00C6534D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6534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коллегиальным органом;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определённых специалистов;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</w:p>
    <w:p w:rsidR="00BD4312" w:rsidRPr="00C6534D" w:rsidRDefault="00BD4312" w:rsidP="00C6534D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C6534D">
        <w:rPr>
          <w:rFonts w:ascii="Times New Roman" w:hAnsi="Times New Roman" w:cs="Times New Roman"/>
          <w:sz w:val="24"/>
          <w:szCs w:val="24"/>
          <w:lang w:eastAsia="ru-RU"/>
        </w:rPr>
        <w:t>3.11.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BD4312" w:rsidRPr="00C6534D" w:rsidRDefault="00C6534D" w:rsidP="00C6534D">
      <w:pPr>
        <w:pStyle w:val="a7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4</w:t>
      </w:r>
      <w:r w:rsidR="00BD4312" w:rsidRPr="00C6534D">
        <w:rPr>
          <w:rStyle w:val="a4"/>
          <w:rFonts w:ascii="Times New Roman" w:hAnsi="Times New Roman" w:cs="Times New Roman"/>
          <w:color w:val="000000"/>
          <w:sz w:val="24"/>
          <w:szCs w:val="24"/>
        </w:rPr>
        <w:t>. Документация</w:t>
      </w:r>
    </w:p>
    <w:p w:rsidR="00BD4312" w:rsidRPr="00C6534D" w:rsidRDefault="00C6534D" w:rsidP="00C6534D">
      <w:pPr>
        <w:pStyle w:val="a7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 xml:space="preserve">.1. План </w:t>
      </w:r>
      <w:proofErr w:type="spellStart"/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контроля;</w:t>
      </w:r>
    </w:p>
    <w:p w:rsidR="00BD4312" w:rsidRPr="00C6534D" w:rsidRDefault="00C6534D" w:rsidP="00C6534D">
      <w:pPr>
        <w:pStyle w:val="a7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 xml:space="preserve">.2. Отчёт о выполнении </w:t>
      </w:r>
      <w:proofErr w:type="spellStart"/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контроля;</w:t>
      </w:r>
    </w:p>
    <w:p w:rsidR="00BD4312" w:rsidRPr="00C6534D" w:rsidRDefault="00C6534D" w:rsidP="00C6534D">
      <w:pPr>
        <w:pStyle w:val="a7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>.3. Доклады, сообщения на педагогическом совете;</w:t>
      </w:r>
    </w:p>
    <w:p w:rsidR="00BD4312" w:rsidRPr="00C6534D" w:rsidRDefault="00C6534D" w:rsidP="00C6534D">
      <w:pPr>
        <w:pStyle w:val="a7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D4312" w:rsidRPr="00C6534D">
        <w:rPr>
          <w:rFonts w:ascii="Times New Roman" w:hAnsi="Times New Roman" w:cs="Times New Roman"/>
          <w:color w:val="000000"/>
          <w:sz w:val="24"/>
          <w:szCs w:val="24"/>
        </w:rPr>
        <w:t>.4. Аналитические справки, акты по проверке.</w:t>
      </w:r>
    </w:p>
    <w:p w:rsidR="004467E8" w:rsidRDefault="004467E8" w:rsidP="00C6534D">
      <w:pPr>
        <w:pStyle w:val="a7"/>
      </w:pPr>
    </w:p>
    <w:sectPr w:rsidR="0044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40A"/>
    <w:multiLevelType w:val="multilevel"/>
    <w:tmpl w:val="7BA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603D"/>
    <w:multiLevelType w:val="multilevel"/>
    <w:tmpl w:val="78D2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717A"/>
    <w:multiLevelType w:val="multilevel"/>
    <w:tmpl w:val="262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3740"/>
    <w:multiLevelType w:val="multilevel"/>
    <w:tmpl w:val="A30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F2573"/>
    <w:multiLevelType w:val="multilevel"/>
    <w:tmpl w:val="E21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E5714"/>
    <w:multiLevelType w:val="multilevel"/>
    <w:tmpl w:val="C5E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06A22"/>
    <w:multiLevelType w:val="multilevel"/>
    <w:tmpl w:val="D690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854B6"/>
    <w:multiLevelType w:val="multilevel"/>
    <w:tmpl w:val="362E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F2057"/>
    <w:multiLevelType w:val="multilevel"/>
    <w:tmpl w:val="DDF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C4A74"/>
    <w:multiLevelType w:val="multilevel"/>
    <w:tmpl w:val="03B6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C01EDA"/>
    <w:multiLevelType w:val="multilevel"/>
    <w:tmpl w:val="B52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C287E"/>
    <w:multiLevelType w:val="multilevel"/>
    <w:tmpl w:val="6C66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CA6D1E"/>
    <w:multiLevelType w:val="multilevel"/>
    <w:tmpl w:val="CD1E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92FA6"/>
    <w:multiLevelType w:val="multilevel"/>
    <w:tmpl w:val="3A2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B5348B"/>
    <w:multiLevelType w:val="multilevel"/>
    <w:tmpl w:val="12CC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07F58"/>
    <w:multiLevelType w:val="multilevel"/>
    <w:tmpl w:val="368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869E5"/>
    <w:multiLevelType w:val="multilevel"/>
    <w:tmpl w:val="A1E2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F0964"/>
    <w:multiLevelType w:val="multilevel"/>
    <w:tmpl w:val="E45C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17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3"/>
    <w:rsid w:val="004467E8"/>
    <w:rsid w:val="006537E3"/>
    <w:rsid w:val="00BD4312"/>
    <w:rsid w:val="00C6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1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12"/>
    <w:rPr>
      <w:b/>
      <w:bCs/>
    </w:rPr>
  </w:style>
  <w:style w:type="table" w:styleId="a5">
    <w:name w:val="Table Grid"/>
    <w:basedOn w:val="a1"/>
    <w:uiPriority w:val="59"/>
    <w:rsid w:val="00BD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D4312"/>
    <w:rPr>
      <w:i/>
      <w:iCs/>
    </w:rPr>
  </w:style>
  <w:style w:type="paragraph" w:styleId="a7">
    <w:name w:val="No Spacing"/>
    <w:uiPriority w:val="1"/>
    <w:qFormat/>
    <w:rsid w:val="00C6534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6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1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12"/>
    <w:rPr>
      <w:b/>
      <w:bCs/>
    </w:rPr>
  </w:style>
  <w:style w:type="table" w:styleId="a5">
    <w:name w:val="Table Grid"/>
    <w:basedOn w:val="a1"/>
    <w:uiPriority w:val="59"/>
    <w:rsid w:val="00BD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D4312"/>
    <w:rPr>
      <w:i/>
      <w:iCs/>
    </w:rPr>
  </w:style>
  <w:style w:type="paragraph" w:styleId="a7">
    <w:name w:val="No Spacing"/>
    <w:uiPriority w:val="1"/>
    <w:qFormat/>
    <w:rsid w:val="00C6534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6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2015-01-26T10:05:00Z</cp:lastPrinted>
  <dcterms:created xsi:type="dcterms:W3CDTF">2014-02-25T03:47:00Z</dcterms:created>
  <dcterms:modified xsi:type="dcterms:W3CDTF">2015-01-26T10:06:00Z</dcterms:modified>
</cp:coreProperties>
</file>