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AF" w:rsidRPr="007B6AC3" w:rsidRDefault="007651AF" w:rsidP="007651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AC3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учебному предмету </w:t>
      </w:r>
    </w:p>
    <w:p w:rsidR="007651AF" w:rsidRPr="007B6AC3" w:rsidRDefault="007651AF" w:rsidP="007651AF">
      <w:pPr>
        <w:shd w:val="clear" w:color="auto" w:fill="FFFFFF"/>
        <w:spacing w:after="0" w:line="240" w:lineRule="auto"/>
        <w:ind w:right="13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B6AC3">
        <w:rPr>
          <w:rFonts w:ascii="Times New Roman" w:eastAsia="Calibri" w:hAnsi="Times New Roman" w:cs="Times New Roman"/>
          <w:b/>
          <w:sz w:val="28"/>
          <w:szCs w:val="28"/>
        </w:rPr>
        <w:t>«Изобразительное искусство»</w:t>
      </w:r>
    </w:p>
    <w:p w:rsidR="007651AF" w:rsidRPr="00290621" w:rsidRDefault="007651AF" w:rsidP="007651A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16B7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716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B7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290621">
        <w:rPr>
          <w:rFonts w:ascii="Times New Roman" w:hAnsi="Times New Roman" w:cs="Times New Roman"/>
          <w:b/>
          <w:bCs/>
          <w:sz w:val="28"/>
          <w:szCs w:val="28"/>
        </w:rPr>
        <w:t xml:space="preserve">абочая программа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изобразительному искусству</w:t>
      </w:r>
      <w:r w:rsidRPr="00290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0621">
        <w:rPr>
          <w:rFonts w:ascii="Times New Roman" w:hAnsi="Times New Roman" w:cs="Times New Roman"/>
          <w:sz w:val="28"/>
          <w:szCs w:val="28"/>
        </w:rPr>
        <w:t xml:space="preserve">УМК </w:t>
      </w:r>
      <w:r>
        <w:rPr>
          <w:rFonts w:ascii="Times New Roman" w:hAnsi="Times New Roman" w:cs="Times New Roman"/>
          <w:sz w:val="28"/>
          <w:szCs w:val="28"/>
        </w:rPr>
        <w:t>«Начальная школа 21 века»</w:t>
      </w:r>
    </w:p>
    <w:p w:rsidR="007651AF" w:rsidRDefault="007651AF" w:rsidP="007651A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90621">
        <w:rPr>
          <w:rFonts w:ascii="Times New Roman" w:hAnsi="Times New Roman" w:cs="Times New Roman"/>
          <w:b/>
          <w:bCs/>
          <w:sz w:val="28"/>
          <w:szCs w:val="28"/>
        </w:rPr>
        <w:t>( Учителя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Петрова О.Н.,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Вафеева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Горишняя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Н.А.)</w:t>
      </w:r>
    </w:p>
    <w:p w:rsidR="007651AF" w:rsidRPr="007B6AC3" w:rsidRDefault="007651AF" w:rsidP="007651AF">
      <w:pPr>
        <w:shd w:val="clear" w:color="auto" w:fill="FFFFFF"/>
        <w:spacing w:after="0" w:line="240" w:lineRule="auto"/>
        <w:ind w:right="13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51AF" w:rsidRPr="007B6AC3" w:rsidRDefault="007651AF" w:rsidP="007651A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составлена на основе Федеральных государственных образовательных  стандартов второго поколения и  программы УМК  «Начальная  школа XXI века»  под  редакцией  Н.Ф.  Виноградовой. /Авторской  программы по изобразительному искусству  Л.Г. Савенковой, Е.А. </w:t>
      </w:r>
      <w:proofErr w:type="spellStart"/>
      <w:r w:rsidRPr="007B6AC3">
        <w:rPr>
          <w:rFonts w:ascii="Times New Roman" w:eastAsia="Calibri" w:hAnsi="Times New Roman" w:cs="Times New Roman"/>
          <w:sz w:val="28"/>
          <w:szCs w:val="28"/>
        </w:rPr>
        <w:t>Ермолинской</w:t>
      </w:r>
      <w:proofErr w:type="spellEnd"/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 - М.: </w:t>
      </w:r>
      <w:proofErr w:type="spellStart"/>
      <w:r w:rsidRPr="007B6AC3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– Граф. </w:t>
      </w:r>
    </w:p>
    <w:p w:rsidR="007651AF" w:rsidRPr="007B6AC3" w:rsidRDefault="007651AF" w:rsidP="007651A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B6AC3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</w:t>
      </w:r>
    </w:p>
    <w:p w:rsidR="007651AF" w:rsidRPr="007B6AC3" w:rsidRDefault="007651AF" w:rsidP="007651A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изобразительному искусству для учащихся 1, 2, 3-го классов  рассчитана на 34 часа (1 час в неделю, 34 учебные недели) </w:t>
      </w:r>
    </w:p>
    <w:p w:rsidR="007651AF" w:rsidRPr="007B6AC3" w:rsidRDefault="007651AF" w:rsidP="007651AF">
      <w:pPr>
        <w:spacing w:after="0" w:line="240" w:lineRule="auto"/>
        <w:ind w:firstLine="360"/>
        <w:jc w:val="center"/>
        <w:outlineLvl w:val="0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B6AC3">
        <w:rPr>
          <w:rFonts w:ascii="Times New Roman" w:eastAsia="Calibri" w:hAnsi="Times New Roman" w:cs="Times New Roman"/>
          <w:b/>
          <w:iCs/>
          <w:sz w:val="28"/>
          <w:szCs w:val="28"/>
        </w:rPr>
        <w:t>Цели и задачи обучения</w:t>
      </w:r>
    </w:p>
    <w:p w:rsidR="007651AF" w:rsidRPr="007B6AC3" w:rsidRDefault="007651AF" w:rsidP="007651AF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     Определяющей характеристикой данной программы является интеграция искусства и </w:t>
      </w:r>
      <w:proofErr w:type="spellStart"/>
      <w:r w:rsidRPr="007B6AC3">
        <w:rPr>
          <w:rFonts w:ascii="Times New Roman" w:eastAsia="Calibri" w:hAnsi="Times New Roman" w:cs="Times New Roman"/>
          <w:sz w:val="28"/>
          <w:szCs w:val="28"/>
        </w:rPr>
        <w:t>полихудожественное</w:t>
      </w:r>
      <w:proofErr w:type="spellEnd"/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 развитие  школьника. </w:t>
      </w:r>
    </w:p>
    <w:p w:rsidR="007651AF" w:rsidRPr="007B6AC3" w:rsidRDefault="007651AF" w:rsidP="007651AF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b/>
          <w:i/>
          <w:sz w:val="28"/>
          <w:szCs w:val="28"/>
        </w:rPr>
        <w:t>Цель уроков в начальной школе</w:t>
      </w:r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– разностороннее художественно-творческое развитие учащихся:</w:t>
      </w:r>
    </w:p>
    <w:p w:rsidR="007651AF" w:rsidRPr="007B6AC3" w:rsidRDefault="007651AF" w:rsidP="007651A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t>формирование целостного, гармонического восприятия мира;</w:t>
      </w:r>
    </w:p>
    <w:p w:rsidR="007651AF" w:rsidRPr="007B6AC3" w:rsidRDefault="007651AF" w:rsidP="007651A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t>активизацию самостоятельной творческой деятельности;</w:t>
      </w:r>
    </w:p>
    <w:p w:rsidR="007651AF" w:rsidRPr="007B6AC3" w:rsidRDefault="007651AF" w:rsidP="007651A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t>развития интереса к природе и потребности общения с искусством;</w:t>
      </w:r>
    </w:p>
    <w:p w:rsidR="007651AF" w:rsidRPr="007B6AC3" w:rsidRDefault="007651AF" w:rsidP="007651A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7651AF" w:rsidRPr="007B6AC3" w:rsidRDefault="007651AF" w:rsidP="007651A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t>воспитание нравственных и эстетических чувств, любви к родной природе, своему народу, к многонациональной культуре своего народа.</w:t>
      </w:r>
    </w:p>
    <w:p w:rsidR="007651AF" w:rsidRPr="007B6AC3" w:rsidRDefault="007651AF" w:rsidP="007651AF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6AC3">
        <w:rPr>
          <w:rFonts w:ascii="Times New Roman" w:eastAsia="Calibri" w:hAnsi="Times New Roman" w:cs="Times New Roman"/>
          <w:b/>
          <w:i/>
          <w:sz w:val="28"/>
          <w:szCs w:val="28"/>
        </w:rPr>
        <w:t>Задачи изучения предмета:</w:t>
      </w:r>
    </w:p>
    <w:p w:rsidR="007651AF" w:rsidRPr="007B6AC3" w:rsidRDefault="007651AF" w:rsidP="007651A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t>В</w:t>
      </w:r>
      <w:r w:rsidRPr="007B6AC3">
        <w:rPr>
          <w:rFonts w:ascii="Times New Roman" w:eastAsia="Calibri" w:hAnsi="Times New Roman" w:cs="Times New Roman"/>
          <w:i/>
          <w:sz w:val="28"/>
          <w:szCs w:val="28"/>
        </w:rPr>
        <w:t>оспитывать</w:t>
      </w:r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устойчивый интерес к </w:t>
      </w:r>
      <w:proofErr w:type="spellStart"/>
      <w:r w:rsidRPr="007B6AC3">
        <w:rPr>
          <w:rFonts w:ascii="Times New Roman" w:eastAsia="Calibri" w:hAnsi="Times New Roman" w:cs="Times New Roman"/>
          <w:sz w:val="28"/>
          <w:szCs w:val="28"/>
        </w:rPr>
        <w:t>изотворчеству</w:t>
      </w:r>
      <w:proofErr w:type="spellEnd"/>
      <w:r w:rsidRPr="007B6AC3">
        <w:rPr>
          <w:rFonts w:ascii="Times New Roman" w:eastAsia="Calibri" w:hAnsi="Times New Roman" w:cs="Times New Roman"/>
          <w:sz w:val="28"/>
          <w:szCs w:val="28"/>
        </w:rPr>
        <w:t>, уважение к культуре и искусству разных народов, обогащать нравственные качества детей, формировать способность проявлять себя в искусстве.</w:t>
      </w:r>
    </w:p>
    <w:p w:rsidR="007651AF" w:rsidRPr="007B6AC3" w:rsidRDefault="007651AF" w:rsidP="007651A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i/>
          <w:sz w:val="28"/>
          <w:szCs w:val="28"/>
        </w:rPr>
        <w:t xml:space="preserve">Развивать </w:t>
      </w:r>
      <w:r w:rsidRPr="007B6AC3">
        <w:rPr>
          <w:rFonts w:ascii="Times New Roman" w:eastAsia="Calibri" w:hAnsi="Times New Roman" w:cs="Times New Roman"/>
          <w:sz w:val="28"/>
          <w:szCs w:val="28"/>
        </w:rPr>
        <w:t>творческий потенциал ребенка путем активизации у него воображения и фантазии, формировать способность  воспринимать окружающий мир и произведения разных видов искусства на эмоционально-чувственном уровне, развивать желание привносить в окружающий мир красоту, формировать навык сотрудничества и сотворчества в художественной деятельности.</w:t>
      </w:r>
    </w:p>
    <w:p w:rsidR="007651AF" w:rsidRPr="007B6AC3" w:rsidRDefault="007651AF" w:rsidP="007651A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i/>
          <w:sz w:val="28"/>
          <w:szCs w:val="28"/>
        </w:rPr>
        <w:t>Формировать</w:t>
      </w:r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навык работы в разных видах пластических искусств: живописи, графике, декоративно-прикладном искусстве, архитектуре и дизайне.</w:t>
      </w:r>
    </w:p>
    <w:p w:rsidR="007651AF" w:rsidRPr="007B6AC3" w:rsidRDefault="007651AF" w:rsidP="007651A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AC3">
        <w:rPr>
          <w:rFonts w:ascii="Times New Roman" w:eastAsia="Calibri" w:hAnsi="Times New Roman" w:cs="Times New Roman"/>
          <w:i/>
          <w:sz w:val="28"/>
          <w:szCs w:val="28"/>
        </w:rPr>
        <w:t>Развивать</w:t>
      </w:r>
      <w:r w:rsidRPr="007B6AC3">
        <w:rPr>
          <w:rFonts w:ascii="Times New Roman" w:eastAsia="Calibri" w:hAnsi="Times New Roman" w:cs="Times New Roman"/>
          <w:sz w:val="28"/>
          <w:szCs w:val="28"/>
        </w:rPr>
        <w:t xml:space="preserve"> опыт художественного восприятия произведений искусства.</w:t>
      </w:r>
    </w:p>
    <w:p w:rsidR="00E71914" w:rsidRDefault="00E71914"/>
    <w:sectPr w:rsidR="00E71914" w:rsidSect="00E7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31DA"/>
    <w:multiLevelType w:val="hybridMultilevel"/>
    <w:tmpl w:val="68921A6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636F6A09"/>
    <w:multiLevelType w:val="hybridMultilevel"/>
    <w:tmpl w:val="5EAA133E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1AF"/>
    <w:rsid w:val="007651AF"/>
    <w:rsid w:val="00E7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>CtrlSoft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2014-12-03T13:50:00Z</dcterms:created>
  <dcterms:modified xsi:type="dcterms:W3CDTF">2014-12-03T13:50:00Z</dcterms:modified>
</cp:coreProperties>
</file>