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21" w:rsidRDefault="00EC6021" w:rsidP="00EC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CE1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программам курса «Немецкий язык» (2-4классы)</w:t>
      </w:r>
    </w:p>
    <w:p w:rsidR="00EC6021" w:rsidRPr="000E5CE1" w:rsidRDefault="00EC6021" w:rsidP="00EC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 Чумакова Надежда Викторовна</w:t>
      </w:r>
    </w:p>
    <w:p w:rsidR="00EC6021" w:rsidRPr="000E5CE1" w:rsidRDefault="00EC6021" w:rsidP="00EC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CE1">
        <w:rPr>
          <w:rFonts w:ascii="Times New Roman" w:hAnsi="Times New Roman" w:cs="Times New Roman"/>
          <w:sz w:val="28"/>
          <w:szCs w:val="28"/>
        </w:rPr>
        <w:t>Рабочие программы по немецкому языку во</w:t>
      </w:r>
      <w:r>
        <w:rPr>
          <w:rFonts w:ascii="Times New Roman" w:hAnsi="Times New Roman" w:cs="Times New Roman"/>
          <w:sz w:val="28"/>
          <w:szCs w:val="28"/>
        </w:rPr>
        <w:t xml:space="preserve"> 2 – 4 </w:t>
      </w:r>
      <w:r w:rsidRPr="000E5CE1">
        <w:rPr>
          <w:rFonts w:ascii="Times New Roman" w:hAnsi="Times New Roman" w:cs="Times New Roman"/>
          <w:sz w:val="28"/>
          <w:szCs w:val="28"/>
        </w:rPr>
        <w:t>классах составлены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E1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0E5CE1">
        <w:rPr>
          <w:rFonts w:ascii="Times New Roman" w:hAnsi="Times New Roman" w:cs="Times New Roman"/>
          <w:sz w:val="28"/>
          <w:szCs w:val="28"/>
        </w:rPr>
        <w:t xml:space="preserve">стандарта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E5CE1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E1">
        <w:rPr>
          <w:rFonts w:ascii="Times New Roman" w:hAnsi="Times New Roman" w:cs="Times New Roman"/>
          <w:sz w:val="28"/>
          <w:szCs w:val="28"/>
        </w:rPr>
        <w:t>примерной программы по немецкому языку для начальных классов в рамках ФГОС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E1">
        <w:rPr>
          <w:rFonts w:ascii="Times New Roman" w:hAnsi="Times New Roman" w:cs="Times New Roman"/>
          <w:sz w:val="28"/>
          <w:szCs w:val="28"/>
        </w:rPr>
        <w:t>примерной программы по иностранному языку- М:Просвешение</w:t>
      </w:r>
      <w:r>
        <w:rPr>
          <w:rFonts w:ascii="Times New Roman" w:hAnsi="Times New Roman" w:cs="Times New Roman"/>
          <w:sz w:val="28"/>
          <w:szCs w:val="28"/>
        </w:rPr>
        <w:t xml:space="preserve">,2012 </w:t>
      </w:r>
      <w:r w:rsidRPr="000E5CE1">
        <w:rPr>
          <w:rFonts w:ascii="Times New Roman" w:hAnsi="Times New Roman" w:cs="Times New Roman"/>
          <w:sz w:val="28"/>
          <w:szCs w:val="28"/>
        </w:rPr>
        <w:t>(Стандарты второго</w:t>
      </w:r>
    </w:p>
    <w:p w:rsidR="00EC6021" w:rsidRPr="000E5CE1" w:rsidRDefault="00EC6021" w:rsidP="00EC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CE1">
        <w:rPr>
          <w:rFonts w:ascii="Times New Roman" w:hAnsi="Times New Roman" w:cs="Times New Roman"/>
          <w:sz w:val="28"/>
          <w:szCs w:val="28"/>
        </w:rPr>
        <w:t>поколения)</w:t>
      </w:r>
    </w:p>
    <w:p w:rsidR="00EC6021" w:rsidRPr="000E5CE1" w:rsidRDefault="00EC6021" w:rsidP="00EC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CE1">
        <w:rPr>
          <w:rFonts w:ascii="Times New Roman" w:hAnsi="Times New Roman" w:cs="Times New Roman"/>
          <w:sz w:val="28"/>
          <w:szCs w:val="28"/>
        </w:rPr>
        <w:t>На каждый курс обучения по УМК И.Л. Бим отводится 68 часов по 2 часа в</w:t>
      </w:r>
    </w:p>
    <w:p w:rsidR="00EC6021" w:rsidRPr="000E5CE1" w:rsidRDefault="00EC6021" w:rsidP="00EC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CE1">
        <w:rPr>
          <w:rFonts w:ascii="Times New Roman" w:hAnsi="Times New Roman" w:cs="Times New Roman"/>
          <w:sz w:val="28"/>
          <w:szCs w:val="28"/>
        </w:rPr>
        <w:t>неделю.</w:t>
      </w:r>
    </w:p>
    <w:p w:rsidR="00EC6021" w:rsidRDefault="00EC6021" w:rsidP="00EC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CE1">
        <w:rPr>
          <w:rFonts w:ascii="Times New Roman" w:hAnsi="Times New Roman" w:cs="Times New Roman"/>
          <w:sz w:val="28"/>
          <w:szCs w:val="28"/>
        </w:rPr>
        <w:t>В пояснительных записках указаны цели, задачи обучения иностранным языкам,</w:t>
      </w:r>
      <w:r>
        <w:rPr>
          <w:rFonts w:ascii="Times New Roman" w:hAnsi="Times New Roman" w:cs="Times New Roman"/>
          <w:sz w:val="28"/>
          <w:szCs w:val="28"/>
        </w:rPr>
        <w:t xml:space="preserve"> место предмета в учебном плане,  </w:t>
      </w:r>
      <w:r w:rsidRPr="000E5CE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учащихся, результаты изучения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CE1">
        <w:rPr>
          <w:rFonts w:ascii="Times New Roman" w:hAnsi="Times New Roman" w:cs="Times New Roman"/>
          <w:sz w:val="28"/>
          <w:szCs w:val="28"/>
        </w:rPr>
        <w:t>(личностные, метапредметные, предметные),планируемые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021" w:rsidRDefault="00EC6021" w:rsidP="00EC6021">
      <w:pPr>
        <w:outlineLvl w:val="0"/>
        <w:rPr>
          <w:b/>
        </w:rPr>
      </w:pPr>
    </w:p>
    <w:p w:rsidR="00EC6021" w:rsidRPr="00AC5D89" w:rsidRDefault="00EC6021" w:rsidP="00EC602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5D89">
        <w:rPr>
          <w:rFonts w:ascii="Times New Roman" w:eastAsia="Calibri" w:hAnsi="Times New Roman" w:cs="Times New Roman"/>
          <w:b/>
          <w:sz w:val="28"/>
          <w:szCs w:val="28"/>
        </w:rPr>
        <w:t>В учебно – методический комплект по немецкому языку входят: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5D89">
        <w:rPr>
          <w:rFonts w:ascii="Times New Roman" w:eastAsia="Calibri" w:hAnsi="Times New Roman" w:cs="Times New Roman"/>
          <w:b/>
          <w:sz w:val="28"/>
          <w:szCs w:val="28"/>
        </w:rPr>
        <w:t xml:space="preserve">       2 класс</w:t>
      </w:r>
    </w:p>
    <w:p w:rsidR="00EC6021" w:rsidRPr="00AC5D89" w:rsidRDefault="00EC6021" w:rsidP="00EC6021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учебник (в двух частях), авторы И. Л. Бим, Л. И. Рыжов</w:t>
      </w:r>
      <w:r>
        <w:rPr>
          <w:rFonts w:ascii="Times New Roman" w:hAnsi="Times New Roman" w:cs="Times New Roman"/>
          <w:sz w:val="28"/>
          <w:szCs w:val="28"/>
        </w:rPr>
        <w:t>а; М.: Просвещение, 2013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 xml:space="preserve">- 2 рабочие тетради А и Б, авторы И. Л. Бим, Л. И. Рыжова;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2013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 xml:space="preserve">- книга для учителя, авторы И. Л. Бим, Л. И. Рыжова, Л. В. Садомова;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2012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аудиокассеты.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программы общеобразовательных учреждений «Немецкий язык» 2</w:t>
      </w:r>
      <w:r>
        <w:rPr>
          <w:rFonts w:ascii="Times New Roman" w:hAnsi="Times New Roman" w:cs="Times New Roman"/>
          <w:sz w:val="28"/>
          <w:szCs w:val="28"/>
        </w:rPr>
        <w:t>-4 классы, М.: Просвещение, 2012</w:t>
      </w:r>
    </w:p>
    <w:p w:rsidR="00EC6021" w:rsidRPr="00AC5D89" w:rsidRDefault="00EC6021" w:rsidP="00EC602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5D89">
        <w:rPr>
          <w:rFonts w:ascii="Times New Roman" w:eastAsia="Calibri" w:hAnsi="Times New Roman" w:cs="Times New Roman"/>
          <w:b/>
          <w:sz w:val="28"/>
          <w:szCs w:val="28"/>
        </w:rPr>
        <w:t xml:space="preserve">       3 класс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учебник (в двух частях), авторы И. Л. Бим, Л. И. Рыжова, Л. М.</w:t>
      </w:r>
      <w:r>
        <w:rPr>
          <w:rFonts w:ascii="Times New Roman" w:hAnsi="Times New Roman" w:cs="Times New Roman"/>
          <w:sz w:val="28"/>
          <w:szCs w:val="28"/>
        </w:rPr>
        <w:t xml:space="preserve"> Фомичёва; М.: Просвещение, 2013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 xml:space="preserve">- 2 рабочие тетради А и Б, авторы И. Л. Бим, Л. И. Рыжова, Л. М. Фомичёва;  М.:Просвещение,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 xml:space="preserve">- книга для учителя, авторы И. Л. Бим, Л. И. Рыжова, Л. В. </w:t>
      </w:r>
      <w:r>
        <w:rPr>
          <w:rFonts w:ascii="Times New Roman" w:hAnsi="Times New Roman" w:cs="Times New Roman"/>
          <w:sz w:val="28"/>
          <w:szCs w:val="28"/>
        </w:rPr>
        <w:t>Садомова;  М.: Просвещение, 2013</w:t>
      </w:r>
    </w:p>
    <w:p w:rsidR="00EC6021" w:rsidRPr="00AC5D89" w:rsidRDefault="00EC6021" w:rsidP="00EC6021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аудиокассеты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программы общеобразовательных учреждений «Немецкий язык» 2</w:t>
      </w:r>
      <w:r>
        <w:rPr>
          <w:rFonts w:ascii="Times New Roman" w:hAnsi="Times New Roman" w:cs="Times New Roman"/>
          <w:sz w:val="28"/>
          <w:szCs w:val="28"/>
        </w:rPr>
        <w:t>-4 классы, М.: Просвещение, 2012</w:t>
      </w:r>
    </w:p>
    <w:p w:rsidR="00EC6021" w:rsidRPr="00AC5D89" w:rsidRDefault="00EC6021" w:rsidP="00EC602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5D89">
        <w:rPr>
          <w:rFonts w:ascii="Times New Roman" w:eastAsia="Calibri" w:hAnsi="Times New Roman" w:cs="Times New Roman"/>
          <w:b/>
          <w:sz w:val="28"/>
          <w:szCs w:val="28"/>
        </w:rPr>
        <w:t xml:space="preserve">      4 класс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учебник (в двух частях), авторы И. Л. Бим, Л. И</w:t>
      </w:r>
      <w:r>
        <w:rPr>
          <w:rFonts w:ascii="Times New Roman" w:hAnsi="Times New Roman" w:cs="Times New Roman"/>
          <w:sz w:val="28"/>
          <w:szCs w:val="28"/>
        </w:rPr>
        <w:t>. Рыжова;  М.: Просвещение, 2014</w:t>
      </w:r>
    </w:p>
    <w:p w:rsidR="00EC6021" w:rsidRPr="00AC5D89" w:rsidRDefault="00EC6021" w:rsidP="00EC6021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 xml:space="preserve">- 2 рабочие тетради А и Б, авторы И. Л. Бим, Л. И. Рыжова; 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2014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книга для учителя, авторы И. Л. Бим, Л. И. Рыжова, Л. В.</w:t>
      </w:r>
      <w:r>
        <w:rPr>
          <w:rFonts w:ascii="Times New Roman" w:hAnsi="Times New Roman" w:cs="Times New Roman"/>
          <w:sz w:val="28"/>
          <w:szCs w:val="28"/>
        </w:rPr>
        <w:t xml:space="preserve"> Садомова; М.: Просвещение, 2012</w:t>
      </w:r>
    </w:p>
    <w:p w:rsidR="00EC6021" w:rsidRPr="00AC5D89" w:rsidRDefault="00EC6021" w:rsidP="00EC6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D89">
        <w:rPr>
          <w:rFonts w:ascii="Times New Roman" w:eastAsia="Calibri" w:hAnsi="Times New Roman" w:cs="Times New Roman"/>
          <w:sz w:val="28"/>
          <w:szCs w:val="28"/>
        </w:rPr>
        <w:t>- аудиокассеты.</w:t>
      </w:r>
    </w:p>
    <w:p w:rsidR="00EC6021" w:rsidRPr="00AC5D89" w:rsidRDefault="00EC6021" w:rsidP="00EC6021">
      <w:pPr>
        <w:shd w:val="clear" w:color="auto" w:fill="FFFFFF"/>
        <w:spacing w:before="16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>ЦЕЛИ КУРСА</w:t>
      </w:r>
    </w:p>
    <w:p w:rsidR="00EC6021" w:rsidRPr="00AC5D89" w:rsidRDefault="00EC6021" w:rsidP="00EC6021">
      <w:pPr>
        <w:shd w:val="clear" w:color="auto" w:fill="FFFFFF"/>
        <w:spacing w:before="91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Интегративная цель обучения немецкому языку младших школьников включает развитие у учащихся начальной школы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коммуникативной компетенции на элементарном уровне в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четырёх основных видах речевой деятельности: аудировании,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говорении, чтении и письме.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 элементарной коммуникативной компетенцией пони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мается способность и готовность младшего школьника осуще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ствлять межличностное и межкультурное общение на доступ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ном для учащегося начальной школы уровне с носителями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немецкого языка в устной и письменной форме в ограничен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 круге типичных ситуаций и сфер общения.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Изучение немецкого языка в начальной школе имеет сле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дующие </w:t>
      </w:r>
      <w:r w:rsidRPr="00AC5D8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цели:</w:t>
      </w:r>
    </w:p>
    <w:p w:rsidR="00EC6021" w:rsidRPr="00AC5D89" w:rsidRDefault="00EC6021" w:rsidP="00EC6021">
      <w:pPr>
        <w:shd w:val="clear" w:color="auto" w:fill="FFFFFF"/>
        <w:tabs>
          <w:tab w:val="left" w:pos="571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учебные (формирование коммуникативной компетенции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элементарного уровня в устных (аудирование и говорение) и письменных (чтение и письмо) видах речевой деятельности);</w:t>
      </w:r>
    </w:p>
    <w:p w:rsidR="00EC6021" w:rsidRPr="00AC5D89" w:rsidRDefault="00EC6021" w:rsidP="00EC6021">
      <w:pPr>
        <w:shd w:val="clear" w:color="auto" w:fill="FFFFFF"/>
        <w:tabs>
          <w:tab w:val="left" w:pos="571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образовательные (приобщение учащихся к новому соци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альному опыту с использованием немецкого языка: знаком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ство младших школьников с миром зарубежных сверстников,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с зарубежным детским фольклором и доступными образцами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художественной литературы; воспитание дружелюбного отно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шения к представителям других стран, расширение кругозора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развитие межкультурных представлений);</w:t>
      </w:r>
    </w:p>
    <w:p w:rsidR="00EC6021" w:rsidRPr="00AC5D89" w:rsidRDefault="00EC6021" w:rsidP="00EC602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развивающие (развитие интеллектуальных функций и универсальных учебных умений младших школьников, повышение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их речевых возможностей, укрепление учебной мотивации в 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изучении немецкого языка и расширение познавательных </w:t>
      </w:r>
      <w:r w:rsidRPr="00AC5D89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интересов);</w:t>
      </w:r>
    </w:p>
    <w:p w:rsidR="00EC6021" w:rsidRPr="00AC5D89" w:rsidRDefault="00EC6021" w:rsidP="00EC602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воспитательные (воспитание нравственных качеств лич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ности младшего школьника, волевой саморегуляции, толе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рантного отношения и уважения к представителям иных 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культур, ответственного отношения к учёбе и порученному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делу, чувства патриотизма).</w:t>
      </w:r>
    </w:p>
    <w:p w:rsidR="00EC6021" w:rsidRPr="00AC5D89" w:rsidRDefault="00EC6021" w:rsidP="00EC6021">
      <w:pPr>
        <w:shd w:val="clear" w:color="auto" w:fill="FFFFFF"/>
        <w:spacing w:before="28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ОБЩАЯ ХАРАКТЕРИСТИКА КУРСА</w:t>
      </w:r>
    </w:p>
    <w:p w:rsidR="00EC6021" w:rsidRPr="00AC5D89" w:rsidRDefault="00EC6021" w:rsidP="00EC6021">
      <w:pPr>
        <w:shd w:val="clear" w:color="auto" w:fill="FFFFFF"/>
        <w:spacing w:before="178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Иностранный язык — один из важных учебных предме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тов в системе подготовки современного младшего школьни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 в условиях поликультурного и многоязычного мира.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Наряду с русским языком и литературным чтением он фор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мирует коммуникативную культуру школьника, способству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его общему речевому развитию, расширению кругозора и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воспитанию. Изучение иностранного языка и в том числе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немецкого способствует приобщению школьников к культуре другого народа и вместе с тем осознанию себя как носи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телей культуры и духовных ценностей своего народа и соответственно осознанию своей национальной идентичнос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ти. Изучение немецкого языка в начальной школе носит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активный, деятельностный характер, и это соответствует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возрастным особенностям младшего школьника, для которо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активное взаимодействие с окружающим миром является 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естественной формой познания.</w:t>
      </w:r>
    </w:p>
    <w:p w:rsidR="00EC6021" w:rsidRPr="00AC5D89" w:rsidRDefault="00EC6021" w:rsidP="00EC6021">
      <w:pPr>
        <w:shd w:val="clear" w:color="auto" w:fill="FFFFFF"/>
        <w:spacing w:before="5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учётом поставленных учебных, образовательных, воспи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тательных и развивающих целей изучения предмета «Иностранный язык» в начальной школе формулируются следую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щие </w:t>
      </w:r>
      <w:r w:rsidRPr="00AC5D89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C6021" w:rsidRPr="00AC5D89" w:rsidRDefault="00EC6021" w:rsidP="00EC6021">
      <w:pPr>
        <w:shd w:val="clear" w:color="auto" w:fill="FFFFFF"/>
        <w:tabs>
          <w:tab w:val="left" w:pos="662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формировать 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 младших школьников отношение к 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>иностранному языку как средству межличностного и меж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общения на основе взаимопонимания с теми, кто 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говорит и пишет на изучаемом языке, а также как средству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познавательной деятельности через устное общение, чтение,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слушание и письменную речь;</w:t>
      </w:r>
    </w:p>
    <w:p w:rsidR="00EC6021" w:rsidRPr="00AC5D89" w:rsidRDefault="00EC6021" w:rsidP="00EC602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расширять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лингвистический кругозор младших школьников; развивать элементарные лингвистические представле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доступные младшим школьникам и необходимые для ов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ладения устной и письменной речью на иностранном языке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элементарном уровне;</w:t>
      </w:r>
    </w:p>
    <w:p w:rsidR="00EC6021" w:rsidRPr="00AC5D89" w:rsidRDefault="00EC6021" w:rsidP="00EC602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обеспечить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коммуникативно-психологическую адапта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цию младших школьников к новому языковому миру для пре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одоления в дальнейшем психологического барьера и исполь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зования иностранного языка как средства общения;</w:t>
      </w:r>
    </w:p>
    <w:p w:rsidR="00EC6021" w:rsidRPr="00AC5D89" w:rsidRDefault="00EC6021" w:rsidP="00EC602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развивать 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личностные качеств младшего школьника, 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его внимание, мышление, память и воображение в процессе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участия в моделируемых ситуациях общения, ролевых играх; в ходе овладения языковым материалом;</w:t>
      </w:r>
    </w:p>
    <w:p w:rsidR="00EC6021" w:rsidRPr="00AC5D89" w:rsidRDefault="00EC6021" w:rsidP="00EC602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развивать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эмоциональную сферу детей в процессе обу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чающих игр, учебных спектаклей с использованием иностран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языка;</w:t>
      </w:r>
    </w:p>
    <w:p w:rsidR="00EC6021" w:rsidRPr="00AC5D89" w:rsidRDefault="00EC6021" w:rsidP="00EC602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приобщать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младших школьников к новому социально</w:t>
      </w:r>
      <w:r w:rsidRPr="00AC5D8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му опыту за счёт проигрывания на иностранном языке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различных ролей в игровых ситуациях, типичных для семей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ного, бытового, учебного общения;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обучать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учащихся начальной школы универсальным познавательным стратегиям и способам работы с компонен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тами учебно-методического комплекта, мультимедийным при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ложением, учебной информацией в сети Интернет, символи-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ко-графической репрезентацией знаний, а также учебному </w:t>
      </w:r>
      <w:r w:rsidRPr="00AC5D89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сотрудничеству.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ОПИСАНИЕ МЕСТА ПРЕДМЕТА </w:t>
      </w:r>
      <w:r w:rsidRPr="00AC5D8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 УЧЕБНОМ ПЛАНЕ</w:t>
      </w:r>
    </w:p>
    <w:p w:rsidR="00EC6021" w:rsidRPr="00AC5D89" w:rsidRDefault="00EC6021" w:rsidP="00EC6021">
      <w:pPr>
        <w:shd w:val="clear" w:color="auto" w:fill="FFFFFF"/>
        <w:spacing w:before="173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Представленная программа предусматривает изучение не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мецкого языка в начальной школе (2—3 классы) общеобразо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вательных учреждений: 68 часов во 2, 3  классах (2 часа в неделю, 34 учебные недели в каждом классе). Всего на изу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чение немецкого языка в начальной школе отводится 204 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учебных часа.</w:t>
      </w:r>
    </w:p>
    <w:p w:rsidR="00EC6021" w:rsidRPr="00AC5D89" w:rsidRDefault="00EC6021" w:rsidP="00EC6021">
      <w:pPr>
        <w:shd w:val="clear" w:color="auto" w:fill="FFFFFF"/>
        <w:spacing w:before="250" w:line="307" w:lineRule="exac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8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ЛИЧНОСТНЫЕ, МЕТАПРЕДМЕТНЫЕ </w:t>
      </w:r>
      <w:r w:rsidRPr="00AC5D89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И ПРЕДМЕТНЫЕ РЕЗУЛЬТАТЫ</w:t>
      </w:r>
    </w:p>
    <w:p w:rsidR="00EC6021" w:rsidRPr="00AC5D89" w:rsidRDefault="00EC6021" w:rsidP="00EC6021">
      <w:pPr>
        <w:shd w:val="clear" w:color="auto" w:fill="FFFFFF"/>
        <w:spacing w:before="168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Представленная программа обеспечивает достижение лич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ностных, метапредметных и предметных результатов. </w:t>
      </w:r>
      <w:r w:rsidRPr="00AC5D8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Личностные результаты: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освоение социальной роли обучающегося, развитие мо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тивов учебной деятельности и формирование личностного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смысла учения;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целостного, социально ориентированного 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взгляда на мир в его органичном единстве и разнообразии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природы, народов, культур и религий;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навыками адаптации в динамич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изменяющемся и развивающемся </w:t>
      </w:r>
      <w:r w:rsidRPr="00AC5D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мире;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>формирование основ российской гражданской иден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тичности, чувства гордости за свою Родину, российский на</w:t>
      </w: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 и историю России, осознание своей этнической и на</w:t>
      </w:r>
      <w:r w:rsidRPr="00AC5D8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циональной принадлежности;  формирование  ценностей 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многонационального российского общества; становление 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>гуманистических и демократических ценностных ориента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ции;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уважительного отношения к иному мне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нию, истории и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культуре других народов;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эстетических потребностей, ценностей и </w:t>
      </w:r>
      <w:r w:rsidRPr="00AC5D89">
        <w:rPr>
          <w:rFonts w:ascii="Times New Roman" w:hAnsi="Times New Roman" w:cs="Times New Roman"/>
          <w:color w:val="000000"/>
          <w:spacing w:val="-8"/>
          <w:sz w:val="28"/>
          <w:szCs w:val="28"/>
        </w:rPr>
        <w:t>чувств;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54" w:lineRule="exact"/>
        <w:ind w:firstLine="3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этических чувств, доброжелательности и эмо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ционально-нравственной отзывчивости, понимания и сопереживания чувствам других людей; развитие навыков сотрудничества со взрослыми и свер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установки на безопасный, здоровый об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ховным ценностям.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Метапредметные результаты: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освоение способов решения проблем творческого и по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искового характера;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задачей и условиями её реализации; определять наиболее эф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фективные способы достижения результата;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умения понимать причины успеха/неус</w:t>
      </w: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пеха учебной деятельности и способности конструктивно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действовать даже в ситуациях неуспеха;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освоение начальных форм рефлексии (самоконтроля, са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моанализа, саморегуляции, самооценки);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знаково-символических средств представ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ления информации для создания моделей изучаемых объек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тов и процессов, схем решения учебных и практических </w:t>
      </w:r>
      <w:r w:rsidRPr="00AC5D89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задач;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активное использование речевых средств и средств ин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формационных и коммуникационных технологий (далее —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ИКТ) для решения коммуникативных и познавательных задач;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» использование различных способов поиска (в справоч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источниках и открытом учебном информационном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пространстве сети Интернет), сбора, анализа и интерпретации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в соответствии с коммуникативными и познава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тельными задачами и технологиями обучения;</w:t>
      </w:r>
    </w:p>
    <w:p w:rsidR="00EC6021" w:rsidRPr="00AC5D89" w:rsidRDefault="00EC6021" w:rsidP="00EC6021">
      <w:pPr>
        <w:shd w:val="clear" w:color="auto" w:fill="FFFFFF"/>
        <w:tabs>
          <w:tab w:val="left" w:pos="557"/>
        </w:tabs>
        <w:spacing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чения на доступном младшим школьникам уровне; осознан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ное построение речевого высказывания в соответствии с зада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чами коммуникации и составление текстов в устной и пись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менной форме с учётом возможностей младших школьников;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овладение логическими действиями сравнения, анализа, </w:t>
      </w:r>
      <w:r w:rsidRPr="00AC5D89">
        <w:rPr>
          <w:rFonts w:ascii="Times New Roman" w:hAnsi="Times New Roman" w:cs="Times New Roman"/>
          <w:color w:val="000000"/>
          <w:spacing w:val="9"/>
          <w:sz w:val="28"/>
          <w:szCs w:val="28"/>
        </w:rPr>
        <w:t>синтеза, обобщения, установления аналогий и причинно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следственных связей, построения рассуждений, отнесения к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известным понятиям;</w:t>
      </w:r>
    </w:p>
    <w:p w:rsidR="00EC6021" w:rsidRPr="00AC5D89" w:rsidRDefault="00EC6021" w:rsidP="00EC6021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готовность слушать собеседника и вести диалог; готов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 признавать возможность существования различных то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 зрения и права каждого иметь свою; излагать своё мне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и аргументировать свою точку зрения и оценку событий;</w:t>
      </w:r>
    </w:p>
    <w:p w:rsidR="00EC6021" w:rsidRPr="00AC5D89" w:rsidRDefault="00EC6021" w:rsidP="00EC6021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работать в группе и определять общую цель и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пути её достижения; умение договариваться о распределении 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функций и ролей в совместной деятельности; осуществлять 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взаимный контроль в совместной деятельности, адекватно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оценивать собственное поведение и поведение окружающих;</w:t>
      </w:r>
    </w:p>
    <w:p w:rsidR="00EC6021" w:rsidRPr="00AC5D89" w:rsidRDefault="00EC6021" w:rsidP="00EC6021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готовность конструктивно разрешать конфликты по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средством учёта интересов сторон и сотрудничества;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 овладение базовыми предметными и межпредметными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понятиями, отражающими существенные связи и отношения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объектами и процессами;</w:t>
      </w:r>
    </w:p>
    <w:p w:rsidR="00EC6021" w:rsidRPr="00AC5D89" w:rsidRDefault="00EC6021" w:rsidP="00EC6021">
      <w:pPr>
        <w:shd w:val="clear" w:color="auto" w:fill="FFFFFF"/>
        <w:tabs>
          <w:tab w:val="left" w:pos="557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умение работать в материальной и информационной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среде начального общего образования (в том числе с учебными моделями).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Предметные результаты: </w:t>
      </w:r>
      <w:r w:rsidRPr="00AC5D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А. В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коммуникативной сфере: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« языковые представления и навыки (фонетические, ор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фографические, лексические и грамматические);</w:t>
      </w:r>
    </w:p>
    <w:p w:rsidR="00EC6021" w:rsidRPr="00AC5D89" w:rsidRDefault="00EC6021" w:rsidP="00EC6021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говорение (элементарный диалог этикетного характера, 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диалог в доступных ребёнку типичных ситуациях, диалог с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вопросами и побуждением к действию, монологические вы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сказывания с описаниями себя, семьи и других людей, пред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метов, картинок и персонажей);</w:t>
      </w:r>
    </w:p>
    <w:p w:rsidR="00EC6021" w:rsidRPr="00AC5D89" w:rsidRDefault="00EC6021" w:rsidP="00EC6021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аудирование (понимание на слух речи учителя и других </w:t>
      </w: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учащихся, восприятие основного содержания несложных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аудиотекстов и видеофрагментов на знакомом учащимся язы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ковом материале);</w:t>
      </w:r>
    </w:p>
    <w:p w:rsidR="00EC6021" w:rsidRPr="00AC5D89" w:rsidRDefault="00EC6021" w:rsidP="00EC6021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чтение (восприятие текстов с разной глубиной понима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ния ограниченного объёма, соответствующих изученному те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матическому материалу и интересам учащихся с соблюдени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ем правил чтения и осмысленного интонирования);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« письмо (техника написания букв и соблюдение орфо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графических правил, опора на образец, письменное заполне- ние пропусков и форм, подписи под предметами и явления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ми, поздравительные открытки, личное письмо ограниченно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объёма);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» социокультурная осведомлённость (немецкоговорящие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страны, литературные персонажи, сказки народов мира, дет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ский фольклор, песни, нормы поведения, правила вежливос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ти и речевой этикет).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Б. В познавательной сфере: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» формирование элементарных системных языковых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представлений об изучаемом языке (звуко-буквенный состав,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слова и словосочетания, утвердительные, вопросительные и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отрицательные предложения, порядок слов, служебные слова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и грамматические словоформы);</w:t>
      </w:r>
    </w:p>
    <w:p w:rsidR="00EC6021" w:rsidRPr="00AC5D89" w:rsidRDefault="00EC6021" w:rsidP="00EC6021">
      <w:pPr>
        <w:shd w:val="clear" w:color="auto" w:fill="FFFFFF"/>
        <w:tabs>
          <w:tab w:val="left" w:pos="734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умение выполнять задания по усвоенному образцу,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включая составление собственных диалогических и монологи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ческих высказываний по изученной тематике;</w:t>
      </w:r>
    </w:p>
    <w:p w:rsidR="00EC6021" w:rsidRPr="00AC5D89" w:rsidRDefault="00EC6021" w:rsidP="00EC6021">
      <w:pPr>
        <w:shd w:val="clear" w:color="auto" w:fill="FFFFFF"/>
        <w:tabs>
          <w:tab w:val="left" w:pos="706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перенос умений работы с русскоязычным текстом на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. задания с текстом на немецком языке, предполагающие прог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содержания текста собственными идеями в элементарных </w:t>
      </w:r>
      <w:r w:rsidRPr="00AC5D8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предложениях;</w:t>
      </w:r>
    </w:p>
    <w:p w:rsidR="00EC6021" w:rsidRPr="00AC5D89" w:rsidRDefault="00EC6021" w:rsidP="00EC602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EC6021" w:rsidRPr="00AC5D89" w:rsidRDefault="00EC6021" w:rsidP="00EC602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самооценку выполненных учебных заданий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и подводить итоги усвоенным знаниям на основе заданий для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самоконтроля.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В. В ценностно-ориентационной сфере:</w:t>
      </w:r>
    </w:p>
    <w:p w:rsidR="00EC6021" w:rsidRPr="00AC5D89" w:rsidRDefault="00EC6021" w:rsidP="00EC602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восприятие языка как общечеловеческой ценности, обес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печивающей познание, передачу информации, выражение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эмоций, отношений и взаимодействия с другими людьми;</w:t>
      </w:r>
    </w:p>
    <w:p w:rsidR="00EC6021" w:rsidRPr="00AC5D89" w:rsidRDefault="00EC6021" w:rsidP="00EC602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ознакомление с доступными возрасту культурными цен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ностями других народов и своей страны, известными героя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ми, важными событиями, популярными произведениями, а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также нормами жизни;</w:t>
      </w:r>
    </w:p>
    <w:p w:rsidR="00EC6021" w:rsidRPr="00AC5D89" w:rsidRDefault="00EC6021" w:rsidP="00EC602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перспектива использования изучаемого языка для кон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тактов с представителями иной культуры, возможность рас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сказать друзьям о новых знаниях, полученных с помощью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иностранного языка, вероятность применения начальных зна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ний иностранного языка в зарубежных турах с родными. </w:t>
      </w:r>
    </w:p>
    <w:p w:rsidR="00EC6021" w:rsidRPr="00AC5D89" w:rsidRDefault="00EC6021" w:rsidP="00EC6021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Г. В эстетической сфере: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с образцами родной и зарубежной детской 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литературы, поэзии, фольклора и народного литературного</w:t>
      </w:r>
      <w:r w:rsidRPr="00AC5D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эстетического вкуса в восприятии фраг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ментов родной и зарубежной детской литературы, стихов, пе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сен и иллюстраций;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эстетической оценки образцов родной и зару</w:t>
      </w: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бежной детской литературы, стихов и песен, фольклора и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изображений на основе образцов для сравнения.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>Д. В трудовой сфере: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умение сохранять цели познавательной деятельности и 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её задачам при усвоении программного учебного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материала и в самостоятельном учении;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готовность пользоваться доступными возрасту современ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ными учебными технологиями, включая ИКТ, для повыше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эффективности своего учебного труда;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начальный опыт использования вспомогательной и спра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заданий.</w:t>
      </w:r>
    </w:p>
    <w:p w:rsidR="00EC6021" w:rsidRPr="00AC5D89" w:rsidRDefault="00EC6021" w:rsidP="00EC6021">
      <w:pPr>
        <w:shd w:val="clear" w:color="auto" w:fill="FFFFFF"/>
        <w:spacing w:before="31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18"/>
          <w:sz w:val="28"/>
          <w:szCs w:val="28"/>
        </w:rPr>
        <w:t>СОДЕРЖАНИЕ КУРСА</w:t>
      </w:r>
    </w:p>
    <w:p w:rsidR="00EC6021" w:rsidRPr="00AC5D89" w:rsidRDefault="00EC6021" w:rsidP="00EC6021">
      <w:pPr>
        <w:shd w:val="clear" w:color="auto" w:fill="FFFFFF"/>
        <w:spacing w:before="20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ОСНОВНЫЕ СОДЕРЖАТЕЛЬНЫЕ ЛИНИИ</w:t>
      </w:r>
    </w:p>
    <w:p w:rsidR="00EC6021" w:rsidRPr="00AC5D89" w:rsidRDefault="00EC6021" w:rsidP="00EC6021">
      <w:pPr>
        <w:shd w:val="clear" w:color="auto" w:fill="FFFFFF"/>
        <w:spacing w:before="144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курсе немецкого языка можно выделить следующие со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держательные линии:</w:t>
      </w:r>
    </w:p>
    <w:p w:rsidR="00EC6021" w:rsidRPr="00AC5D89" w:rsidRDefault="00EC6021" w:rsidP="00EC6021">
      <w:pPr>
        <w:shd w:val="clear" w:color="auto" w:fill="FFFFFF"/>
        <w:tabs>
          <w:tab w:val="left" w:pos="547"/>
        </w:tabs>
        <w:spacing w:before="5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коммуникативные умения в основных видах речевой де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ятельности: аудировании, говорении, чтении и письме;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» языковые навыки пользования лексическими, граммати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ческими, фонетическими и орфографическими средствами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языка;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54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социокультурная осведомлённость и умения межкультур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ного общения;</w:t>
      </w:r>
    </w:p>
    <w:p w:rsidR="00EC6021" w:rsidRPr="00AC5D89" w:rsidRDefault="00EC6021" w:rsidP="00EC6021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54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общеучебные и специальные учебные умения, универ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сальные учебные действия.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Основной содержательной линией из четырёх перечислен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являются коммуникативные умения, которые представ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ляют собой результат овладения немецким языком на данном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этапе обучения. Формирование коммуникативных умений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предполагает овладение языковыми средствами, а также на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выками оперирования ими в процессе общения в устной и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письменной форме. Таким образом, языковые навыки пред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ставляют собой часть названных сложных коммуникативных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умений. Формирование коммуникативной компетенции так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 неразрывно связано с социокультурной осведомлённостью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младших школьников и с овладением учебными умениями.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указанные содержательные линии находятся в тесной вза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имосвязи, и отсутствие одной из них нарушает единство учеб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ного предмета «Иностранный язык». Обучение перечислен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ным видам речевой деятельности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происходит во взаимосвязи.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Однако наблюдается некоторое устное опережение, вызванное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объективными причинами: овладение письменными формами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речевой деятельности уравниваются только к концу обучения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начальной школе.</w:t>
      </w:r>
    </w:p>
    <w:p w:rsidR="00EC6021" w:rsidRPr="00AC5D89" w:rsidRDefault="00EC6021" w:rsidP="00EC6021">
      <w:pPr>
        <w:shd w:val="clear" w:color="auto" w:fill="FFFFFF"/>
        <w:spacing w:before="19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ПРЕДМЕТНОЕ СОДЕРЖАНИЕ РЕЧИ</w:t>
      </w:r>
    </w:p>
    <w:p w:rsidR="00EC6021" w:rsidRPr="00AC5D89" w:rsidRDefault="00EC6021" w:rsidP="00EC6021">
      <w:pPr>
        <w:shd w:val="clear" w:color="auto" w:fill="FFFFFF"/>
        <w:spacing w:before="91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Предметное содержание устной и письменной речи соот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ветствует образовательным и воспитательным целям, а также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интересам и возрастным особенностям младших школьников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и включает следующие темы: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Знакомство.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одноклассниками, учителем, персонажем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детских произведений: имя, возраст. Приветствие, прощание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(с использованием типичных фраз речевого этикета).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Я и моя семья.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семьи, их имена, возраст, внеш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ность, черты характера, увлечения/хобби. Мой день (распорядок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дня,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домашние обязанности).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Покупки в магазине: одежда, </w:t>
      </w:r>
      <w:r w:rsidRPr="00AC5D8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обувь, </w:t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основные продукты питания. Любимая еда. Семейные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праздники: день рождения, Новый год/Рождество. Подарки.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Мир моих увлечений. 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Мои любимые занятия. Виды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спорта и спортивные игры.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Мои любимые сказки.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Выходной 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день </w:t>
      </w:r>
      <w:r w:rsidRPr="00AC5D8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{в зоопарке, цирке), </w:t>
      </w: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>каникулы.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Я и мои друзья.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Имя, возраст, внешность, характер,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увлечения/хобби. Совместные занятия. Письмо зарубежному другу. Любимое домашнее животное: имя, возраст, цвет, раз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мер, характер, что умеет делать. 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Моя школа. 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Классная комната, учебные предметы,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школьные принадлежности. Учебные занятия на уроках.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Мир вокруг меня.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Мой дом/квартира/комната: названия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комнат, их размер, предметы мебели и интерьера. Природа. </w:t>
      </w:r>
      <w:r w:rsidRPr="00AC5D8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Дикие и домашние животные.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Любимое время года. Погода.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Страна/страны изучаемого языка и родная страна.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Общие сведения: название, столица. </w:t>
      </w:r>
      <w:r w:rsidRPr="00AC5D8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Литературные персо</w:t>
      </w:r>
      <w:r w:rsidRPr="00AC5D8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нажи популярных книг моих сверстников (имена героев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книг, черты характера).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Небольшие произведения детского </w:t>
      </w:r>
      <w:r w:rsidRPr="00AC5D8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фольклора на немецком языке (рифмовки, стихи, песни,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сказки).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Некоторые формы речевого и неречевого этикета стран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изучаемого языка в ряде ситуаций общения (в школе, во вре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мя совместной игры, в магазине).</w:t>
      </w:r>
    </w:p>
    <w:p w:rsidR="00EC6021" w:rsidRPr="00AC5D89" w:rsidRDefault="00EC6021" w:rsidP="00EC6021">
      <w:pPr>
        <w:shd w:val="clear" w:color="auto" w:fill="FFFFFF"/>
        <w:spacing w:before="158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КОММУНИКАТИВНЫЕ УМЕНИЯ </w:t>
      </w:r>
      <w:r w:rsidRPr="00AC5D8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ВИДАМ РЕЧЕВОЙ ДЕЯТЕЛЬНОСТИ</w:t>
      </w:r>
    </w:p>
    <w:p w:rsidR="00EC6021" w:rsidRPr="00AC5D89" w:rsidRDefault="00EC6021" w:rsidP="00EC6021">
      <w:pPr>
        <w:shd w:val="clear" w:color="auto" w:fill="FFFFFF"/>
        <w:spacing w:before="58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русле говорения</w:t>
      </w:r>
    </w:p>
    <w:p w:rsidR="00EC6021" w:rsidRPr="00AC5D89" w:rsidRDefault="00EC6021" w:rsidP="00EC6021">
      <w:pPr>
        <w:shd w:val="clear" w:color="auto" w:fill="FFFFFF"/>
        <w:tabs>
          <w:tab w:val="left" w:pos="648"/>
        </w:tabs>
        <w:spacing w:line="259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Диалогическая форма</w:t>
      </w:r>
      <w:r w:rsidRPr="00AC5D89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br/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Уметь вести:</w:t>
      </w:r>
    </w:p>
    <w:p w:rsidR="00EC6021" w:rsidRPr="00AC5D89" w:rsidRDefault="00EC6021" w:rsidP="00EC6021">
      <w:pPr>
        <w:shd w:val="clear" w:color="auto" w:fill="FFFFFF"/>
        <w:tabs>
          <w:tab w:val="left" w:pos="619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этикетные диалоги в типичных ситуациях бытового,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учебно-трудового и межкультурного общения;</w:t>
      </w:r>
    </w:p>
    <w:p w:rsidR="00EC6021" w:rsidRPr="00AC5D89" w:rsidRDefault="00EC6021" w:rsidP="00EC6021">
      <w:pPr>
        <w:shd w:val="clear" w:color="auto" w:fill="FFFFFF"/>
        <w:tabs>
          <w:tab w:val="left" w:pos="566"/>
        </w:tabs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диалог-расспрос (запрос информации и ответ на него);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» диалог-побуждение к действию.</w:t>
      </w:r>
    </w:p>
    <w:p w:rsidR="00EC6021" w:rsidRPr="00AC5D89" w:rsidRDefault="00EC6021" w:rsidP="00EC6021">
      <w:pPr>
        <w:shd w:val="clear" w:color="auto" w:fill="FFFFFF"/>
        <w:tabs>
          <w:tab w:val="left" w:pos="648"/>
        </w:tabs>
        <w:spacing w:line="259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2.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Монологическая форма</w:t>
      </w:r>
      <w:r w:rsidRPr="00AC5D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br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Уметь пользоваться:</w:t>
      </w:r>
    </w:p>
    <w:p w:rsidR="00EC6021" w:rsidRPr="00AC5D89" w:rsidRDefault="00EC6021" w:rsidP="00EC6021">
      <w:pPr>
        <w:shd w:val="clear" w:color="auto" w:fill="FFFFFF"/>
        <w:tabs>
          <w:tab w:val="left" w:pos="557"/>
        </w:tabs>
        <w:spacing w:before="5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основными коммуникативными типами речи: описание,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сообщение, рассказ, характеристика (персонажей).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 русле аудирования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Воспринимать на слух и понимать: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речь учителя и одноклассников в процессе общения на </w:t>
      </w:r>
      <w:r w:rsidRPr="00AC5D8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уроке;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небольшие доступные тексты в аудиозаписи, построен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 на изученном языковом материале.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русле чтения </w:t>
      </w:r>
      <w:r w:rsidRPr="00AC5D89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Читать: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вслух небольшие тексты, построенные на изученном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языковом материале;</w:t>
      </w:r>
    </w:p>
    <w:p w:rsidR="00EC6021" w:rsidRPr="00AC5D89" w:rsidRDefault="00EC6021" w:rsidP="00EC602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 себя и понимать тексты, содержащие как изучен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ный языковой материал, так и отдельные новые слова, нахо</w:t>
      </w:r>
      <w:r w:rsidRPr="00AC5D89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дить в тексте необходимую информацию (имена персонажей, </w:t>
      </w:r>
      <w:r w:rsidRPr="00AC5D89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где происходит действие и т. д.).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7"/>
          <w:w w:val="106"/>
          <w:sz w:val="28"/>
          <w:szCs w:val="28"/>
        </w:rPr>
        <w:t>В русле письма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Владеть: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техникой письма (графикой, каллиграфией, орфографией);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64" w:lineRule="exact"/>
        <w:ind w:firstLine="284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основами письменной речи: писать с опорой на образец </w:t>
      </w:r>
      <w:r w:rsidRPr="00AC5D89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поздравление с праздником, короткое личное письмо.</w:t>
      </w:r>
    </w:p>
    <w:p w:rsidR="00EC6021" w:rsidRPr="00AC5D89" w:rsidRDefault="00EC6021" w:rsidP="00EC6021">
      <w:pPr>
        <w:shd w:val="clear" w:color="auto" w:fill="FFFFFF"/>
        <w:spacing w:before="173"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ЯЗЫКОВЫЕ СРЕДСТВА </w:t>
      </w:r>
      <w:r w:rsidRPr="00AC5D8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И НАВЫКИ ПОЛЬЗОВАНИЯ ИМИ</w:t>
      </w:r>
    </w:p>
    <w:p w:rsidR="00EC6021" w:rsidRPr="00AC5D89" w:rsidRDefault="00EC6021" w:rsidP="00EC6021">
      <w:pPr>
        <w:shd w:val="clear" w:color="auto" w:fill="FFFFFF"/>
        <w:tabs>
          <w:tab w:val="left" w:pos="629"/>
        </w:tabs>
        <w:spacing w:before="58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w w:val="106"/>
          <w:sz w:val="28"/>
          <w:szCs w:val="28"/>
        </w:rPr>
        <w:t>•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5D89">
        <w:rPr>
          <w:rFonts w:ascii="Times New Roman" w:hAnsi="Times New Roman" w:cs="Times New Roman"/>
          <w:bCs/>
          <w:color w:val="000000"/>
          <w:spacing w:val="6"/>
          <w:w w:val="106"/>
          <w:sz w:val="28"/>
          <w:szCs w:val="28"/>
        </w:rPr>
        <w:t xml:space="preserve">Графика, каллиграфия, орфография. </w:t>
      </w:r>
      <w:r w:rsidRPr="00AC5D89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>Все буквы не</w:t>
      </w:r>
      <w:r w:rsidRPr="00AC5D89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мецкого алфавита. Звуко-буквенные соответствия. Основные </w:t>
      </w:r>
      <w:r w:rsidRPr="00AC5D89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буквосочетания. Основные правила чтения и орфографии. </w:t>
      </w:r>
      <w:r w:rsidRPr="00AC5D89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Написание наиболее употребительных слов, вошедших в ак</w:t>
      </w:r>
      <w:r w:rsidRPr="00AC5D89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тивный словарь.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C5D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Фонетическая сторона речи.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Все звуки немецкого язы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ка. Нормы произношения звуков немецкого языка (долгота и </w:t>
      </w:r>
      <w:r w:rsidRPr="00AC5D89">
        <w:rPr>
          <w:rFonts w:ascii="Times New Roman" w:hAnsi="Times New Roman" w:cs="Times New Roman"/>
          <w:color w:val="000000"/>
          <w:spacing w:val="6"/>
          <w:w w:val="106"/>
          <w:sz w:val="28"/>
          <w:szCs w:val="28"/>
        </w:rPr>
        <w:t xml:space="preserve">краткость гласных, оглушение звонких согласных в конце </w:t>
      </w:r>
      <w:r w:rsidRPr="00AC5D89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слога или слова, отсутствие смягчения согласных перед глас</w:t>
      </w:r>
      <w:r w:rsidRPr="00AC5D89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ными). Дифтонги. Ударение в изолированном слове, фразе. </w:t>
      </w:r>
      <w:r w:rsidRPr="00AC5D89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Отсутствие ударения на служебных словах (артиклях, союзах, </w:t>
      </w:r>
      <w:r w:rsidRPr="00AC5D89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 xml:space="preserve">предлогах). Членение предложения на смысловые группы. </w:t>
      </w:r>
      <w:r w:rsidRPr="00AC5D89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 xml:space="preserve">Ритмико-интонационные особенности повествовательного, </w:t>
      </w:r>
      <w:r w:rsidRPr="00AC5D89"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побудительного и вопросительного предложений. Интонация </w:t>
      </w:r>
      <w:r w:rsidRPr="00AC5D89">
        <w:rPr>
          <w:rFonts w:ascii="Times New Roman" w:hAnsi="Times New Roman" w:cs="Times New Roman"/>
          <w:color w:val="000000"/>
          <w:w w:val="106"/>
          <w:sz w:val="28"/>
          <w:szCs w:val="28"/>
        </w:rPr>
        <w:t>перечисления.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4"/>
          <w:w w:val="106"/>
          <w:sz w:val="28"/>
          <w:szCs w:val="28"/>
        </w:rPr>
        <w:t xml:space="preserve">Лексическая сторона речи. </w:t>
      </w:r>
      <w:r w:rsidRPr="00AC5D89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Лексические единицы, об</w:t>
      </w:r>
      <w:r w:rsidRPr="00AC5D89">
        <w:rPr>
          <w:rFonts w:ascii="Times New Roman" w:hAnsi="Times New Roman" w:cs="Times New Roman"/>
          <w:color w:val="000000"/>
          <w:w w:val="106"/>
          <w:sz w:val="28"/>
          <w:szCs w:val="28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AC5D89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него (рецептивного и продуктивного) усвоения. Простейшие </w:t>
      </w:r>
      <w:r w:rsidRPr="00AC5D89">
        <w:rPr>
          <w:rFonts w:ascii="Times New Roman" w:hAnsi="Times New Roman" w:cs="Times New Roman"/>
          <w:color w:val="000000"/>
          <w:spacing w:val="8"/>
          <w:w w:val="106"/>
          <w:sz w:val="28"/>
          <w:szCs w:val="28"/>
        </w:rPr>
        <w:t xml:space="preserve">устойчивые словосочетания, оценочная лексика и речевые </w:t>
      </w:r>
      <w:r w:rsidRPr="00AC5D89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 xml:space="preserve">клише как элементы речевого этикета, отражающие культуру </w:t>
      </w:r>
      <w:r w:rsidRPr="00AC5D89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немецкоговорящих стран. Интернациональные слова 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das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Kino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die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Fabrik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). </w:t>
      </w:r>
      <w:r w:rsidRPr="00AC5D89">
        <w:rPr>
          <w:rFonts w:ascii="Times New Roman" w:hAnsi="Times New Roman" w:cs="Times New Roman"/>
          <w:color w:val="000000"/>
          <w:w w:val="106"/>
          <w:sz w:val="28"/>
          <w:szCs w:val="28"/>
        </w:rPr>
        <w:t>Начальные представления о способах сло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вообразования: суффиксация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chen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lein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tion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словосложение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Lehrbuch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);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конверсия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das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Lesen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lte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EC6021" w:rsidRPr="00AC5D89" w:rsidRDefault="00EC6021" w:rsidP="00EC6021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3"/>
          <w:w w:val="106"/>
          <w:sz w:val="28"/>
          <w:szCs w:val="28"/>
        </w:rPr>
        <w:t xml:space="preserve">Грамматическая сторона речи. </w:t>
      </w:r>
      <w:r w:rsidRPr="00AC5D89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Основные коммуника</w:t>
      </w:r>
      <w:r w:rsidRPr="00AC5D89">
        <w:rPr>
          <w:rFonts w:ascii="Times New Roman" w:hAnsi="Times New Roman" w:cs="Times New Roman"/>
          <w:color w:val="000000"/>
          <w:spacing w:val="5"/>
          <w:w w:val="106"/>
          <w:sz w:val="28"/>
          <w:szCs w:val="28"/>
        </w:rPr>
        <w:t>тивные типы предложений: повествовательное, побудитель</w:t>
      </w:r>
      <w:r w:rsidRPr="00AC5D89">
        <w:rPr>
          <w:rFonts w:ascii="Times New Roman" w:hAnsi="Times New Roman" w:cs="Times New Roman"/>
          <w:color w:val="000000"/>
          <w:spacing w:val="4"/>
          <w:w w:val="106"/>
          <w:sz w:val="28"/>
          <w:szCs w:val="28"/>
        </w:rPr>
        <w:t>ное, вопросительное. Вопросительное предложение с вопро</w:t>
      </w:r>
      <w:r w:rsidRPr="00AC5D89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сительным словом и без него. Вопросительные слова 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  <w:lang w:val="de-DE"/>
        </w:rPr>
        <w:t>wer</w:t>
      </w:r>
      <w:r w:rsidRPr="00AC5D89">
        <w:rPr>
          <w:rFonts w:ascii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was, wie, warum, wo, wohin, wann.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Порядок слов в предло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t>жении. Утвердительные и отрицательные предложения. Прос</w:t>
      </w:r>
      <w:r w:rsidRPr="00AC5D89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тое предложение с простым глагольным сказуемым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Wir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lesen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gem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.),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составным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именным сказуемым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Meine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Familie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gro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ß.)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и составным глагольным сказуемым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Ich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lerne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Deutsch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sprechen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.).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Безличные предложения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ist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kalt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schneit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Побудительные предложения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Hilf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mir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bitte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/).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оборотом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Es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gibt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 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Простые распространённые предложения. 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Предложения с однородными членами. Сложносочинённые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союзами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und, aber.</w:t>
      </w:r>
    </w:p>
    <w:p w:rsidR="00EC6021" w:rsidRPr="00AC5D89" w:rsidRDefault="00EC6021" w:rsidP="00EC6021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Грамматические формы изъявительного наклонения: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sens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Futur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ä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teritum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Perfekt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Слабые и сильные глаго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лы. Вспомогательные глаголы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haben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werden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Глагол связка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sein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Модальные глаголы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können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wollen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müssen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sollen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Неопределённая форма глагола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Infinitiv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EC6021" w:rsidRPr="00AC5D89" w:rsidRDefault="00EC6021" w:rsidP="00EC6021">
      <w:pPr>
        <w:widowControl w:val="0"/>
        <w:numPr>
          <w:ilvl w:val="0"/>
          <w:numId w:val="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Существительные в единственном и множественном 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числе с определённым/неопределённым и нулевым артиклем. </w:t>
      </w: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Склонение существительных.</w:t>
      </w:r>
    </w:p>
    <w:p w:rsidR="00EC6021" w:rsidRPr="00AC5D89" w:rsidRDefault="00EC6021" w:rsidP="00EC60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C6021" w:rsidRPr="00AC5D89" w:rsidRDefault="00EC6021" w:rsidP="00EC602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Прилагательные в положительной, сравнительной и пре</w:t>
      </w:r>
      <w:r w:rsidRPr="00AC5D89">
        <w:rPr>
          <w:rFonts w:ascii="Times New Roman" w:hAnsi="Times New Roman" w:cs="Times New Roman"/>
          <w:color w:val="000000"/>
          <w:spacing w:val="14"/>
          <w:sz w:val="28"/>
          <w:szCs w:val="28"/>
        </w:rPr>
        <w:t>восходной степени, образованные по правилам и исключе</w:t>
      </w:r>
      <w:r w:rsidRPr="00AC5D89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ния.</w:t>
      </w:r>
    </w:p>
    <w:p w:rsidR="00EC6021" w:rsidRPr="00AC5D89" w:rsidRDefault="00EC6021" w:rsidP="00EC602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Местоимения: личные, притяжательные и указательные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ich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du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er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mein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dieser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jener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Отрицательное местоимение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kein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C6021" w:rsidRPr="00AC5D89" w:rsidRDefault="00EC6021" w:rsidP="00EC602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Наречия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heute, oft, nie, schnell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Наречия, образующие степени сравнения не по правилам: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gut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viel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gern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C6021" w:rsidRPr="00AC5D89" w:rsidRDefault="00EC6021" w:rsidP="00EC602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Количественные числительные (до 100), порядковые числительные (до 30).</w:t>
      </w:r>
    </w:p>
    <w:p w:rsidR="00EC6021" w:rsidRPr="00AC5D89" w:rsidRDefault="00EC6021" w:rsidP="00EC6021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употребительные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предлоги</w:t>
      </w:r>
      <w:r w:rsidRPr="00AC5D89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AC5D89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in, an, auf, hinter neben, mit, über, unter, nach, zwischen, vor.</w:t>
      </w:r>
    </w:p>
    <w:p w:rsidR="00EC6021" w:rsidRPr="00AC5D89" w:rsidRDefault="00EC6021" w:rsidP="00EC6021">
      <w:pPr>
        <w:shd w:val="clear" w:color="auto" w:fill="FFFFFF"/>
        <w:spacing w:before="17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СОЦИОКУЛЬТУРНАЯ ОСВЕДОМЛЁННОСТЬ</w:t>
      </w:r>
    </w:p>
    <w:p w:rsidR="00EC6021" w:rsidRPr="00AC5D89" w:rsidRDefault="00EC6021" w:rsidP="00EC6021">
      <w:pPr>
        <w:shd w:val="clear" w:color="auto" w:fill="FFFFFF"/>
        <w:spacing w:before="58" w:line="254" w:lineRule="exact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процессе обучения немецкому языку в начальной шко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 учащиеся знакомятся: с названиями стран изучаемого язы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ка; некоторыми литературными персонажами популярных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детских произведений; сюжетами некоторых популярных ска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зок, а также небольшими произведениями детского фолькло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ра (стихи, песни) на немецком языке; элементарными фор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мами речевого и неречевого поведения, принятого в странах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изучаемого языка. </w:t>
      </w:r>
    </w:p>
    <w:p w:rsidR="00EC6021" w:rsidRPr="00AC5D89" w:rsidRDefault="00EC6021" w:rsidP="00EC6021">
      <w:pPr>
        <w:shd w:val="clear" w:color="auto" w:fill="FFFFFF"/>
        <w:spacing w:before="58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СПЕЦИАЛЬНЫЕ УЧЕБНЫЕ УМЕНИЯ</w:t>
      </w:r>
    </w:p>
    <w:p w:rsidR="00EC6021" w:rsidRPr="00AC5D89" w:rsidRDefault="00EC6021" w:rsidP="00EC6021">
      <w:pPr>
        <w:shd w:val="clear" w:color="auto" w:fill="FFFFFF"/>
        <w:spacing w:before="110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Младшие школьники овладевают следующими специаль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 (предметными) учебными умениями и навыками: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пользоваться двуязычным словарём учебника (в том чис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ле транскрипцией);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пользоваться справочным материалом, представленным в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виде таблиц, схем, правил;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« вести словарь (словарную тетрадь);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систематизировать слова, например по тематическому </w:t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принципу;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делать обобщения на основе структурно-функциональных схем простого предложения;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опознавать грамматические явления, отсутствующие в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родном языке, например артикли.</w:t>
      </w:r>
    </w:p>
    <w:p w:rsidR="00EC6021" w:rsidRPr="00AC5D89" w:rsidRDefault="00EC6021" w:rsidP="00EC6021">
      <w:pPr>
        <w:shd w:val="clear" w:color="auto" w:fill="FFFFFF"/>
        <w:spacing w:before="221" w:line="278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ОБЩЕУЧЕБНЫЕ УМЕНИЯ И УНИВЕРСАЛЬНЫЕ </w:t>
      </w:r>
      <w:r w:rsidRPr="00AC5D89">
        <w:rPr>
          <w:rFonts w:ascii="Times New Roman" w:hAnsi="Times New Roman" w:cs="Times New Roman"/>
          <w:bCs/>
          <w:color w:val="000000"/>
          <w:sz w:val="28"/>
          <w:szCs w:val="28"/>
        </w:rPr>
        <w:t>УЧЕБНЫЕ ДЕЙСТВИЯ</w:t>
      </w:r>
    </w:p>
    <w:p w:rsidR="00EC6021" w:rsidRPr="00AC5D89" w:rsidRDefault="00EC6021" w:rsidP="00EC6021">
      <w:pPr>
        <w:shd w:val="clear" w:color="auto" w:fill="FFFFFF"/>
        <w:spacing w:before="96"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процессе изучения курса «Иностранный язык» младшие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школьники: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 приёмы работы с текстом, опираясь на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умения, приобретённые на уроках родного языка (прогнози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ровать содержание текста по заголовку, данным к тексту ри</w:t>
      </w:r>
      <w:r w:rsidRPr="00AC5D8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сункам, списывать текст, выписывать отдельные слова и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предложения из текста и т. п.);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овладевают более разнообразными приёмами раскрытия </w:t>
      </w:r>
      <w:r w:rsidRPr="00AC5D8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значения слова, используя словообразовательные элементы;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синонимы, антонимы; контекст;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совершенствуют общеречевые коммуникативные умения,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например начинать и завершать разговор, используя речевые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клише; поддерживать беседу, задавая вопросы и переспраши</w:t>
      </w:r>
      <w:r w:rsidRPr="00AC5D89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вая;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учатся совершать самонаблюдение, самоконтроль, само</w:t>
      </w:r>
      <w:r w:rsidRPr="00AC5D89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оценку;</w:t>
      </w:r>
    </w:p>
    <w:p w:rsidR="00EC6021" w:rsidRPr="00AC5D89" w:rsidRDefault="00EC6021" w:rsidP="00EC602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59" w:lineRule="exac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учатся самостоятельно выполнять задания с использовани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 компьютера (при наличии мультимедийного приложения).</w:t>
      </w:r>
    </w:p>
    <w:p w:rsidR="00EC6021" w:rsidRPr="00AC5D89" w:rsidRDefault="00EC6021" w:rsidP="00EC6021">
      <w:pPr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z w:val="28"/>
          <w:szCs w:val="28"/>
        </w:rPr>
        <w:t>Общеучебные и специальные учебные умения, а также со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циокультурная осведомлённость приобретаются учащимися в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формирования коммуникативных умений в основ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видах речевой деятельности. Поэтому они не выделяют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отдельно в тематическом планировании.</w:t>
      </w:r>
    </w:p>
    <w:p w:rsidR="00EC6021" w:rsidRPr="00AC5D89" w:rsidRDefault="00EC6021" w:rsidP="00EC6021">
      <w:pPr>
        <w:shd w:val="clear" w:color="auto" w:fill="FFFFFF"/>
        <w:spacing w:before="30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КРАТКАЯ ХАРАКТЕРИСТИКА КУРСА</w:t>
      </w:r>
    </w:p>
    <w:p w:rsidR="00EC6021" w:rsidRPr="00AC5D89" w:rsidRDefault="00EC6021" w:rsidP="00EC6021">
      <w:pPr>
        <w:shd w:val="clear" w:color="auto" w:fill="FFFFFF"/>
        <w:spacing w:before="163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Представленный курс составлен на основе основополагаю</w:t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щих документов современного российского образования: феде</w:t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рального государственного образовательного стандарта началь</w:t>
      </w:r>
      <w:r w:rsidRPr="00AC5D8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ного общего образования, нового федерального базисного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учебного плана, примерной программы по немецкому языку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начального общего образования. Это изначально обеспе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чивает полное соответствие целей и задач курса, тематики и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результатов обучения требованиям федеральных документов.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Предлагаемый курс также отвечает требованиям Европей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ских стандартов (Общеевропейские компетенции владения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иностранным языком), в частности требованиям к уровню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обученности по предмету. Благодаря этому учащиеся стано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вятся участниками процесса, организуемого Советом Европы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по повышению качества общения между европейцами — но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сителями 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EC6021" w:rsidRPr="00AC5D89" w:rsidRDefault="00EC6021" w:rsidP="00EC6021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Курс базируется на таких методологических принципах,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коммуникативно-когнитивный, личностно ориентирован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ный и деятельностный.</w:t>
      </w:r>
    </w:p>
    <w:p w:rsidR="00EC6021" w:rsidRPr="00AC5D89" w:rsidRDefault="00EC6021" w:rsidP="00EC6021">
      <w:pPr>
        <w:shd w:val="clear" w:color="auto" w:fill="FFFFFF"/>
        <w:spacing w:before="5" w:line="25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Главные цели курса соответствуют целям, зафиксирован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ным в стандарте начального общего образования по иност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 xml:space="preserve">ранному языку. Это формирование и развитие иноязычной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коммуникативной компетенции учащихся в совокупности её составляющих: речевой, языковой, социокультурной, компен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саторной и учебно-познавательной. Особый акцент делается 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личностном развитии и воспитании учащихся, развитии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готовности к самообразованию, универсальных учебных 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действий, владение ключевыми компетенциями, а также раз</w:t>
      </w:r>
      <w:r w:rsidRPr="00AC5D8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витии и воспитании потребности школьников пользоваться немецким языком как средством общения, познания, саморе</w:t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ализации и социальной адаптации; развитии национального 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t>самосознания, стремления к взаимопониманию между людь</w:t>
      </w:r>
      <w:r w:rsidRPr="00AC5D8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 разных культур и сообществ. </w:t>
      </w:r>
      <w:r w:rsidRPr="00AC5D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создании программы авторами учитывались и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психологические особенности </w:t>
      </w:r>
      <w:r w:rsidRPr="00AC5D8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данной возрастной группы 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учащихся. Это нашло отражение в выборе текстов, форме за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даний, в большом количестве игровых форм работы, методи</w:t>
      </w:r>
      <w:r w:rsidRPr="00AC5D8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C5D8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ческом аппарате.</w:t>
      </w:r>
    </w:p>
    <w:p w:rsidR="00EC6021" w:rsidRPr="00AC5D89" w:rsidRDefault="00EC6021" w:rsidP="00EC6021">
      <w:pPr>
        <w:pStyle w:val="ConsNormal"/>
        <w:widowControl/>
        <w:ind w:right="0" w:firstLine="0"/>
        <w:rPr>
          <w:rFonts w:ascii="Times New Roman" w:hAnsi="Times New Roman"/>
          <w:bCs/>
          <w:sz w:val="28"/>
          <w:szCs w:val="28"/>
        </w:rPr>
      </w:pPr>
    </w:p>
    <w:p w:rsidR="00EC6021" w:rsidRPr="00442D98" w:rsidRDefault="00EC6021" w:rsidP="00EC6021">
      <w:pPr>
        <w:pStyle w:val="ConsNormal"/>
        <w:widowControl/>
        <w:ind w:right="0" w:firstLine="0"/>
        <w:rPr>
          <w:rFonts w:ascii="Times New Roman" w:hAnsi="Times New Roman"/>
          <w:b/>
          <w:bCs/>
          <w:sz w:val="28"/>
          <w:szCs w:val="28"/>
        </w:rPr>
      </w:pPr>
      <w:r w:rsidRPr="00442D98">
        <w:rPr>
          <w:rFonts w:ascii="Times New Roman" w:hAnsi="Times New Roman"/>
          <w:b/>
          <w:bCs/>
          <w:sz w:val="28"/>
          <w:szCs w:val="28"/>
        </w:rPr>
        <w:t>Требования к уровню подготовки</w:t>
      </w:r>
    </w:p>
    <w:p w:rsidR="00EC6021" w:rsidRPr="00442D98" w:rsidRDefault="00EC6021" w:rsidP="00EC6021">
      <w:pPr>
        <w:pStyle w:val="ConsNormal"/>
        <w:widowControl/>
        <w:ind w:right="0" w:firstLine="0"/>
        <w:rPr>
          <w:rFonts w:ascii="Times New Roman" w:hAnsi="Times New Roman"/>
          <w:b/>
          <w:bCs/>
          <w:sz w:val="28"/>
          <w:szCs w:val="28"/>
        </w:rPr>
      </w:pPr>
      <w:r w:rsidRPr="00442D98">
        <w:rPr>
          <w:rFonts w:ascii="Times New Roman" w:hAnsi="Times New Roman"/>
          <w:b/>
          <w:bCs/>
          <w:sz w:val="28"/>
          <w:szCs w:val="28"/>
        </w:rPr>
        <w:t>оканчивающих начальную школу</w:t>
      </w:r>
    </w:p>
    <w:p w:rsidR="00EC6021" w:rsidRPr="00442D98" w:rsidRDefault="00EC6021" w:rsidP="00EC6021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В результате изучения иностранного языка ученик должен: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знать/понимать: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алфавит, буквы, основные буквосочетания, звуки изучаемого языка;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основные правила чтения и орфографии изучаемого языка;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особенности интонации основных типов предложений;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название страны (стран) изучаемого языка, ее столицы;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имена наиболее известных персонажей детских литературных произведений страны (стран) изучаемого языка;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наизусть рифмованные произведения детского фольклора (доступные по содержанию и форме);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уметь: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участвовать в элементарном этикетном диалоге (знакомство, поздравление, благодарность, приветствие);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расспрашивать собеседника, задавая простые вопросы ("кто?", "что?", "где?", "когда?"), и отвечать на них;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кратко рассказывать о себе, своей семье, друге;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составлять небольшие описания предмета, картинки (о природе, школе) по образцу;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читать "про себя",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списывать текст, вставляя в него пропущенные слова в соответствии с контекстом;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писать краткое поздравление с опорой на образец;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устного общения с носителями иностранного языка, развития дружелюбного отношения к представителям других стран;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преодоления психологических барьеров в использовании иностранного языка как средства общения;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t>- 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EC6021" w:rsidRPr="00AC5D89" w:rsidRDefault="00EC6021" w:rsidP="00EC602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C5D89">
        <w:rPr>
          <w:rFonts w:ascii="Times New Roman" w:hAnsi="Times New Roman"/>
          <w:sz w:val="28"/>
          <w:szCs w:val="28"/>
        </w:rPr>
        <w:lastRenderedPageBreak/>
        <w:t>- более глубокого осознания некоторых особенностей родного языка.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021"/>
    <w:rsid w:val="00E71914"/>
    <w:rsid w:val="00EC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6021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C60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4177</Words>
  <Characters>23815</Characters>
  <Application>Microsoft Office Word</Application>
  <DocSecurity>0</DocSecurity>
  <Lines>198</Lines>
  <Paragraphs>55</Paragraphs>
  <ScaleCrop>false</ScaleCrop>
  <Company>CtrlSoft</Company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2014-12-03T13:53:00Z</dcterms:created>
  <dcterms:modified xsi:type="dcterms:W3CDTF">2014-12-03T13:53:00Z</dcterms:modified>
</cp:coreProperties>
</file>